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2.xml" ContentType="application/vnd.openxmlformats-officedocument.customXmlProperties+xml"/>
</Types>
</file>

<file path=_rels/.rels><?xml version='1.0' encoding='UTF-8' standalone='no' ?><Relationships xmlns="http://schemas.openxmlformats.org/package/2006/relationships"><Relationship Id="rId3" Type="http://schemas.openxmlformats.org/officeDocument/2006/relationships/extended-properties" Target="docProps/app.xml"></Relationship><Relationship Id="rId2" Type="http://schemas.openxmlformats.org/package/2006/relationships/metadata/core-properties" Target="docProps/core.xml"></Relationship><Relationship Id="rId1" Type="http://schemas.openxmlformats.org/officeDocument/2006/relationships/officeDocument" Target="word/document.xml"></Relationship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4C5AF5" w:rsidRDefault="004C5AF5" w:rsidP="004C5AF5">
      <w:pPr>
        <w:jc w:val="center"/>
        <w:rPr>
          <w:rFonts w:ascii="Calibri Light" w:hAnsi="Calibri Light" w:cs="Calibri Light"/>
          <w:b/>
          <w:bCs/>
          <w:color w:val="215E99" w:themeColor="text2" w:themeTint="BF"/>
          <w:sz w:val="44"/>
          <w:szCs w:val="4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4C5AF5">
        <w:rPr>
          <w:rFonts w:ascii="Calibri Light" w:hAnsi="Calibri Light" w:cs="Calibri Light"/>
          <w:b/>
          <w:bCs/>
          <w:noProof/>
          <w:color w:val="215E99" w:themeColor="text2" w:themeTint="BF"/>
          <w:sz w:val="44"/>
          <w:szCs w:val="4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drawing>
          <wp:anchor distT="0" distB="0" distL="114300" distR="114300" simplePos="0" relativeHeight="251663360" behindDoc="0" locked="0" layoutInCell="1" allowOverlap="1" wp14:anchorId="79BEE3DC" wp14:editId="2B3860D1">
            <wp:simplePos x="0" y="0"/>
            <wp:positionH relativeFrom="margin">
              <wp:align>right</wp:align>
            </wp:positionH>
            <wp:positionV relativeFrom="paragraph">
              <wp:posOffset>-4445</wp:posOffset>
            </wp:positionV>
            <wp:extent cx="1495425" cy="685800"/>
            <wp:effectExtent l="0" t="0" r="9525" b="0"/>
            <wp:wrapNone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C5AF5">
        <w:rPr>
          <w:rFonts w:ascii="Calibri Light" w:hAnsi="Calibri Light" w:cs="Calibri Light"/>
          <w:b/>
          <w:bCs/>
          <w:noProof/>
          <w:sz w:val="28"/>
          <w:szCs w:val="28"/>
        </w:rPr>
        <w:drawing>
          <wp:anchor distT="0" distB="0" distL="114300" distR="114300" simplePos="0" relativeHeight="251662336" behindDoc="0" locked="0" layoutInCell="1" allowOverlap="1" wp14:anchorId="2CE6E900" wp14:editId="31856BE2">
            <wp:simplePos x="0" y="0"/>
            <wp:positionH relativeFrom="margin">
              <wp:align>left</wp:align>
            </wp:positionH>
            <wp:positionV relativeFrom="paragraph">
              <wp:posOffset>5715</wp:posOffset>
            </wp:positionV>
            <wp:extent cx="1085850" cy="719486"/>
            <wp:effectExtent l="0" t="0" r="0" b="4445"/>
            <wp:wrapNone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71948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C5AF5" w:rsidRDefault="004C5AF5" w:rsidP="004C5AF5">
      <w:pPr>
        <w:jc w:val="center"/>
        <w:rPr>
          <w:rFonts w:ascii="Calibri Light" w:hAnsi="Calibri Light" w:cs="Calibri Light"/>
          <w:b/>
          <w:bCs/>
          <w:color w:val="215E99" w:themeColor="text2" w:themeTint="BF"/>
          <w:sz w:val="44"/>
          <w:szCs w:val="4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337D01" w:rsidRPr="004C5AF5" w:rsidRDefault="00337D01" w:rsidP="00595CE4">
      <w:pPr>
        <w:jc w:val="center"/>
        <w:rPr>
          <w:rFonts w:ascii="Calibri Light" w:hAnsi="Calibri Light" w:cs="Calibri Light"/>
          <w:b/>
          <w:bCs/>
          <w:color w:val="215E99" w:themeColor="text2" w:themeTint="BF"/>
          <w:sz w:val="44"/>
          <w:szCs w:val="4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4C5AF5">
        <w:rPr>
          <w:rFonts w:ascii="Calibri Light" w:hAnsi="Calibri Light" w:cs="Calibri Light"/>
          <w:b/>
          <w:bCs/>
          <w:color w:val="215E99" w:themeColor="text2" w:themeTint="BF"/>
          <w:sz w:val="44"/>
          <w:szCs w:val="4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Kriminalprävention</w:t>
      </w:r>
      <w:r w:rsidR="004C5AF5" w:rsidRPr="004C5AF5">
        <w:rPr>
          <w:noProof/>
        </w:rPr>
        <w:t xml:space="preserve"> </w:t>
      </w:r>
    </w:p>
    <w:p w:rsidR="00337D01" w:rsidRPr="004C5AF5" w:rsidRDefault="00337D01" w:rsidP="00337D01">
      <w:pPr>
        <w:jc w:val="center"/>
        <w:rPr>
          <w:rFonts w:ascii="Calibri Light" w:hAnsi="Calibri Light" w:cs="Calibri Light"/>
          <w:b/>
          <w:bCs/>
          <w:color w:val="0070C0"/>
          <w:sz w:val="36"/>
          <w:szCs w:val="36"/>
          <w14:textOutline w14:w="9525" w14:cap="rnd" w14:cmpd="sng" w14:algn="ctr">
            <w14:solidFill>
              <w14:schemeClr w14:val="tx2">
                <w14:lumMod w14:val="50000"/>
                <w14:lumOff w14:val="50000"/>
              </w14:schemeClr>
            </w14:solidFill>
            <w14:prstDash w14:val="solid"/>
            <w14:bevel/>
          </w14:textOutline>
        </w:rPr>
      </w:pPr>
      <w:r w:rsidRPr="004C5AF5">
        <w:rPr>
          <w:rFonts w:ascii="Calibri Light" w:hAnsi="Calibri Light" w:cs="Calibri Light"/>
          <w:b/>
          <w:bCs/>
          <w:color w:val="0070C0"/>
          <w:sz w:val="36"/>
          <w:szCs w:val="36"/>
          <w14:textOutline w14:w="9525" w14:cap="rnd" w14:cmpd="sng" w14:algn="ctr">
            <w14:solidFill>
              <w14:schemeClr w14:val="tx2">
                <w14:lumMod w14:val="50000"/>
                <w14:lumOff w14:val="50000"/>
              </w14:schemeClr>
            </w14:solidFill>
            <w14:prstDash w14:val="solid"/>
            <w14:bevel/>
          </w14:textOutline>
        </w:rPr>
        <w:t>Gewalt/Eigentum/Cyber</w:t>
      </w:r>
      <w:r w:rsidR="00595CE4" w:rsidRPr="004C5AF5">
        <w:rPr>
          <w:rFonts w:ascii="Calibri Light" w:hAnsi="Calibri Light" w:cs="Calibri Light"/>
          <w:b/>
          <w:bCs/>
          <w:color w:val="0070C0"/>
          <w:sz w:val="36"/>
          <w:szCs w:val="36"/>
          <w14:textOutline w14:w="9525" w14:cap="rnd" w14:cmpd="sng" w14:algn="ctr">
            <w14:solidFill>
              <w14:schemeClr w14:val="tx2">
                <w14:lumMod w14:val="50000"/>
                <w14:lumOff w14:val="50000"/>
              </w14:schemeClr>
            </w14:solidFill>
            <w14:prstDash w14:val="solid"/>
            <w14:bevel/>
          </w14:textOutline>
        </w:rPr>
        <w:t>crime/Sucht</w:t>
      </w:r>
    </w:p>
    <w:p w:rsidR="00337D01" w:rsidRPr="00F20ED8" w:rsidRDefault="00F20ED8" w:rsidP="00F20ED8">
      <w:pPr>
        <w:jc w:val="center"/>
        <w:rPr>
          <w:rFonts w:ascii="Calibri Light" w:hAnsi="Calibri Light" w:cs="Calibri Light"/>
          <w:b/>
          <w:bCs/>
          <w:color w:val="FF0000"/>
          <w:u w:val="single"/>
        </w:rPr>
      </w:pPr>
      <w:r w:rsidRPr="00F20ED8">
        <w:rPr>
          <w:rFonts w:ascii="Calibri Light" w:hAnsi="Calibri Light" w:cs="Calibri Light"/>
          <w:b/>
          <w:bCs/>
          <w:color w:val="FF0000"/>
          <w:u w:val="single"/>
        </w:rPr>
        <w:t>Stand: 08.10.2025</w:t>
      </w:r>
    </w:p>
    <w:p w:rsidR="00337D01" w:rsidRPr="004C5AF5" w:rsidRDefault="00595CE4" w:rsidP="00337D01">
      <w:pPr>
        <w:jc w:val="both"/>
        <w:rPr>
          <w:rFonts w:ascii="Calibri Light" w:hAnsi="Calibri Light" w:cs="Calibri Light"/>
          <w:b/>
          <w:bCs/>
          <w:color w:val="4C94D8" w:themeColor="text2" w:themeTint="80"/>
          <w:sz w:val="32"/>
          <w:szCs w:val="32"/>
          <w:u w:val="single"/>
        </w:rPr>
      </w:pPr>
      <w:r w:rsidRPr="004C5AF5">
        <w:rPr>
          <w:rFonts w:ascii="Calibri Light" w:hAnsi="Calibri Light" w:cs="Calibri Light"/>
          <w:b/>
          <w:bCs/>
          <w:color w:val="4C94D8" w:themeColor="text2" w:themeTint="80"/>
          <w:sz w:val="32"/>
          <w:szCs w:val="32"/>
          <w:u w:val="single"/>
        </w:rPr>
        <w:t>Präventionsprogramm</w:t>
      </w:r>
      <w:r w:rsidR="00337D01" w:rsidRPr="004C5AF5">
        <w:rPr>
          <w:rFonts w:ascii="Calibri Light" w:hAnsi="Calibri Light" w:cs="Calibri Light"/>
          <w:b/>
          <w:bCs/>
          <w:color w:val="4C94D8" w:themeColor="text2" w:themeTint="80"/>
          <w:sz w:val="32"/>
          <w:szCs w:val="32"/>
          <w:u w:val="single"/>
        </w:rPr>
        <w:t xml:space="preserve"> „Click &amp; Check“</w:t>
      </w:r>
    </w:p>
    <w:p w:rsidR="00595CE4" w:rsidRPr="004C5AF5" w:rsidRDefault="00337D01" w:rsidP="007121FB">
      <w:pPr>
        <w:pStyle w:val="Listenabsatz"/>
        <w:spacing w:after="0" w:line="240" w:lineRule="auto"/>
        <w:jc w:val="both"/>
        <w:rPr>
          <w:rFonts w:ascii="Calibri Light" w:hAnsi="Calibri Light" w:cs="Calibri Light"/>
          <w:sz w:val="28"/>
          <w:szCs w:val="28"/>
        </w:rPr>
      </w:pPr>
      <w:r w:rsidRPr="004C5AF5">
        <w:rPr>
          <w:rFonts w:ascii="Calibri Light" w:hAnsi="Calibri Light" w:cs="Calibri Light"/>
          <w:b/>
          <w:bCs/>
          <w:color w:val="4C94D8" w:themeColor="text2" w:themeTint="80"/>
          <w:sz w:val="28"/>
          <w:szCs w:val="28"/>
        </w:rPr>
        <w:t>Programminhalte:</w:t>
      </w:r>
    </w:p>
    <w:p w:rsidR="00595CE4" w:rsidRPr="004C5AF5" w:rsidRDefault="00337D01" w:rsidP="00595CE4">
      <w:pPr>
        <w:pStyle w:val="Listenabsatz"/>
        <w:numPr>
          <w:ilvl w:val="1"/>
          <w:numId w:val="1"/>
        </w:numPr>
        <w:spacing w:after="0" w:line="240" w:lineRule="auto"/>
        <w:jc w:val="both"/>
        <w:rPr>
          <w:rFonts w:ascii="Calibri Light" w:hAnsi="Calibri Light" w:cs="Calibri Light"/>
          <w:b/>
          <w:bCs/>
          <w:sz w:val="28"/>
          <w:szCs w:val="28"/>
        </w:rPr>
      </w:pPr>
      <w:r w:rsidRPr="004C5AF5">
        <w:rPr>
          <w:rFonts w:ascii="Calibri Light" w:hAnsi="Calibri Light" w:cs="Calibri Light"/>
          <w:b/>
          <w:bCs/>
          <w:sz w:val="28"/>
          <w:szCs w:val="28"/>
        </w:rPr>
        <w:t>Jugendschutz</w:t>
      </w:r>
    </w:p>
    <w:p w:rsidR="00595CE4" w:rsidRPr="004C5AF5" w:rsidRDefault="00337D01" w:rsidP="00595CE4">
      <w:pPr>
        <w:pStyle w:val="Listenabsatz"/>
        <w:numPr>
          <w:ilvl w:val="1"/>
          <w:numId w:val="1"/>
        </w:numPr>
        <w:spacing w:after="0" w:line="240" w:lineRule="auto"/>
        <w:jc w:val="both"/>
        <w:rPr>
          <w:rFonts w:ascii="Calibri Light" w:hAnsi="Calibri Light" w:cs="Calibri Light"/>
          <w:b/>
          <w:bCs/>
          <w:sz w:val="28"/>
          <w:szCs w:val="28"/>
        </w:rPr>
      </w:pPr>
      <w:r w:rsidRPr="004C5AF5">
        <w:rPr>
          <w:rFonts w:ascii="Calibri Light" w:hAnsi="Calibri Light" w:cs="Calibri Light"/>
          <w:b/>
          <w:bCs/>
          <w:sz w:val="28"/>
          <w:szCs w:val="28"/>
        </w:rPr>
        <w:t>Chats</w:t>
      </w:r>
    </w:p>
    <w:p w:rsidR="00595CE4" w:rsidRPr="004C5AF5" w:rsidRDefault="00337D01" w:rsidP="00595CE4">
      <w:pPr>
        <w:pStyle w:val="Listenabsatz"/>
        <w:numPr>
          <w:ilvl w:val="1"/>
          <w:numId w:val="1"/>
        </w:numPr>
        <w:spacing w:after="0" w:line="240" w:lineRule="auto"/>
        <w:jc w:val="both"/>
        <w:rPr>
          <w:rFonts w:ascii="Calibri Light" w:hAnsi="Calibri Light" w:cs="Calibri Light"/>
          <w:b/>
          <w:bCs/>
          <w:sz w:val="28"/>
          <w:szCs w:val="28"/>
        </w:rPr>
      </w:pPr>
      <w:r w:rsidRPr="004C5AF5">
        <w:rPr>
          <w:rFonts w:ascii="Calibri Light" w:hAnsi="Calibri Light" w:cs="Calibri Light"/>
          <w:b/>
          <w:bCs/>
          <w:sz w:val="28"/>
          <w:szCs w:val="28"/>
        </w:rPr>
        <w:t>Instant Messenger</w:t>
      </w:r>
    </w:p>
    <w:p w:rsidR="00595CE4" w:rsidRPr="004C5AF5" w:rsidRDefault="00337D01" w:rsidP="00595CE4">
      <w:pPr>
        <w:pStyle w:val="Listenabsatz"/>
        <w:numPr>
          <w:ilvl w:val="1"/>
          <w:numId w:val="1"/>
        </w:numPr>
        <w:spacing w:after="0" w:line="240" w:lineRule="auto"/>
        <w:jc w:val="both"/>
        <w:rPr>
          <w:rFonts w:ascii="Calibri Light" w:hAnsi="Calibri Light" w:cs="Calibri Light"/>
          <w:b/>
          <w:bCs/>
          <w:sz w:val="28"/>
          <w:szCs w:val="28"/>
        </w:rPr>
      </w:pPr>
      <w:r w:rsidRPr="004C5AF5">
        <w:rPr>
          <w:rFonts w:ascii="Calibri Light" w:hAnsi="Calibri Light" w:cs="Calibri Light"/>
          <w:b/>
          <w:bCs/>
          <w:sz w:val="28"/>
          <w:szCs w:val="28"/>
        </w:rPr>
        <w:t>Apps</w:t>
      </w:r>
      <w:r w:rsidR="004C5AF5" w:rsidRPr="004C5AF5">
        <w:rPr>
          <w:noProof/>
          <w:sz w:val="28"/>
          <w:szCs w:val="28"/>
        </w:rPr>
        <w:t xml:space="preserve"> </w:t>
      </w:r>
    </w:p>
    <w:p w:rsidR="00595CE4" w:rsidRPr="004C5AF5" w:rsidRDefault="009D0F3C" w:rsidP="00595CE4">
      <w:pPr>
        <w:pStyle w:val="Listenabsatz"/>
        <w:numPr>
          <w:ilvl w:val="1"/>
          <w:numId w:val="1"/>
        </w:numPr>
        <w:spacing w:after="0" w:line="240" w:lineRule="auto"/>
        <w:jc w:val="both"/>
        <w:rPr>
          <w:rFonts w:ascii="Calibri Light" w:hAnsi="Calibri Light" w:cs="Calibri Light"/>
          <w:b/>
          <w:bCs/>
          <w:sz w:val="28"/>
          <w:szCs w:val="28"/>
        </w:rPr>
      </w:pPr>
      <w:r w:rsidRPr="004C5AF5">
        <w:rPr>
          <w:rFonts w:ascii="Calibri Light" w:hAnsi="Calibri Light" w:cs="Calibri Light"/>
          <w:b/>
          <w:bCs/>
          <w:noProof/>
          <w:color w:val="4C94D8" w:themeColor="text2" w:themeTint="80"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6688907F" wp14:editId="201C3859">
                <wp:simplePos x="0" y="0"/>
                <wp:positionH relativeFrom="margin">
                  <wp:posOffset>4034155</wp:posOffset>
                </wp:positionH>
                <wp:positionV relativeFrom="paragraph">
                  <wp:posOffset>12700</wp:posOffset>
                </wp:positionV>
                <wp:extent cx="1828800" cy="1190625"/>
                <wp:effectExtent l="0" t="0" r="0" b="9525"/>
                <wp:wrapSquare wrapText="bothSides"/>
                <wp:docPr id="2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28800" cy="1190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23CC6" w:rsidRDefault="00A23CC6" w:rsidP="00A23CC6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4C94D8" w:themeColor="text2" w:themeTint="80"/>
                              </w:rPr>
                            </w:pPr>
                          </w:p>
                          <w:p w:rsidR="00A23CC6" w:rsidRDefault="00A23CC6" w:rsidP="00A23CC6">
                            <w:pPr>
                              <w:jc w:val="center"/>
                            </w:pPr>
                          </w:p>
                          <w:p w:rsidR="00A23CC6" w:rsidRDefault="00A23CC6" w:rsidP="00A23CC6">
                            <w:pPr>
                              <w:jc w:val="center"/>
                            </w:pPr>
                          </w:p>
                          <w:p w:rsidR="00A23CC6" w:rsidRDefault="00A23CC6" w:rsidP="00A23CC6">
                            <w:pPr>
                              <w:jc w:val="center"/>
                            </w:pPr>
                          </w:p>
                          <w:p w:rsidR="00A23CC6" w:rsidRDefault="00A23CC6" w:rsidP="00A23CC6">
                            <w:pPr>
                              <w:jc w:val="center"/>
                            </w:pPr>
                          </w:p>
                          <w:p w:rsidR="00A23CC6" w:rsidRDefault="00A23CC6" w:rsidP="00A23CC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688907F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left:0;text-align:left;margin-left:317.65pt;margin-top:1pt;width:2in;height:93.7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" stroked="f">
                <v:textbox>
                  <w:txbxContent>
                    <w:p w:rsidR="00A23CC6" w:rsidRDefault="00A23CC6" w:rsidP="00A23CC6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4C94D8" w:themeColor="text2" w:themeTint="80"/>
                        </w:rPr>
                      </w:pPr>
                    </w:p>
                    <w:p w:rsidR="00A23CC6" w:rsidRDefault="00A23CC6" w:rsidP="00A23CC6">
                      <w:pPr>
                        <w:jc w:val="center"/>
                      </w:pPr>
                    </w:p>
                    <w:p w:rsidR="00A23CC6" w:rsidRDefault="00A23CC6" w:rsidP="00A23CC6">
                      <w:pPr>
                        <w:jc w:val="center"/>
                      </w:pPr>
                    </w:p>
                    <w:p w:rsidR="00A23CC6" w:rsidRDefault="00A23CC6" w:rsidP="00A23CC6">
                      <w:pPr>
                        <w:jc w:val="center"/>
                      </w:pPr>
                    </w:p>
                    <w:p w:rsidR="00A23CC6" w:rsidRDefault="00A23CC6" w:rsidP="00A23CC6">
                      <w:pPr>
                        <w:jc w:val="center"/>
                      </w:pPr>
                    </w:p>
                    <w:p w:rsidR="00A23CC6" w:rsidRDefault="00A23CC6" w:rsidP="00A23CC6">
                      <w:pPr>
                        <w:jc w:val="center"/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337D01" w:rsidRPr="004C5AF5">
        <w:rPr>
          <w:rFonts w:ascii="Calibri Light" w:hAnsi="Calibri Light" w:cs="Calibri Light"/>
          <w:b/>
          <w:bCs/>
          <w:sz w:val="28"/>
          <w:szCs w:val="28"/>
        </w:rPr>
        <w:t>Soziale Netzwerke</w:t>
      </w:r>
    </w:p>
    <w:p w:rsidR="00595CE4" w:rsidRPr="004C5AF5" w:rsidRDefault="00337D01" w:rsidP="00595CE4">
      <w:pPr>
        <w:pStyle w:val="Listenabsatz"/>
        <w:numPr>
          <w:ilvl w:val="1"/>
          <w:numId w:val="1"/>
        </w:numPr>
        <w:spacing w:after="0" w:line="240" w:lineRule="auto"/>
        <w:jc w:val="both"/>
        <w:rPr>
          <w:rFonts w:ascii="Calibri Light" w:hAnsi="Calibri Light" w:cs="Calibri Light"/>
          <w:b/>
          <w:bCs/>
          <w:sz w:val="28"/>
          <w:szCs w:val="28"/>
        </w:rPr>
      </w:pPr>
      <w:r w:rsidRPr="004C5AF5">
        <w:rPr>
          <w:rFonts w:ascii="Calibri Light" w:hAnsi="Calibri Light" w:cs="Calibri Light"/>
          <w:b/>
          <w:bCs/>
          <w:sz w:val="28"/>
          <w:szCs w:val="28"/>
        </w:rPr>
        <w:t>Smartphone</w:t>
      </w:r>
    </w:p>
    <w:p w:rsidR="00595CE4" w:rsidRPr="004C5AF5" w:rsidRDefault="00337D01" w:rsidP="00595CE4">
      <w:pPr>
        <w:pStyle w:val="Listenabsatz"/>
        <w:numPr>
          <w:ilvl w:val="1"/>
          <w:numId w:val="1"/>
        </w:numPr>
        <w:spacing w:after="0" w:line="240" w:lineRule="auto"/>
        <w:jc w:val="both"/>
        <w:rPr>
          <w:rFonts w:ascii="Calibri Light" w:hAnsi="Calibri Light" w:cs="Calibri Light"/>
          <w:b/>
          <w:bCs/>
          <w:sz w:val="28"/>
          <w:szCs w:val="28"/>
        </w:rPr>
      </w:pPr>
      <w:r w:rsidRPr="004C5AF5">
        <w:rPr>
          <w:rFonts w:ascii="Calibri Light" w:hAnsi="Calibri Light" w:cs="Calibri Light"/>
          <w:b/>
          <w:bCs/>
          <w:sz w:val="28"/>
          <w:szCs w:val="28"/>
        </w:rPr>
        <w:t>Hass im Netz</w:t>
      </w:r>
    </w:p>
    <w:p w:rsidR="00595CE4" w:rsidRPr="004C5AF5" w:rsidRDefault="00337D01" w:rsidP="00595CE4">
      <w:pPr>
        <w:pStyle w:val="Listenabsatz"/>
        <w:numPr>
          <w:ilvl w:val="1"/>
          <w:numId w:val="1"/>
        </w:numPr>
        <w:spacing w:after="0" w:line="240" w:lineRule="auto"/>
        <w:jc w:val="both"/>
        <w:rPr>
          <w:rFonts w:ascii="Calibri Light" w:hAnsi="Calibri Light" w:cs="Calibri Light"/>
          <w:b/>
          <w:bCs/>
          <w:sz w:val="28"/>
          <w:szCs w:val="28"/>
        </w:rPr>
      </w:pPr>
      <w:r w:rsidRPr="004C5AF5">
        <w:rPr>
          <w:rFonts w:ascii="Calibri Light" w:hAnsi="Calibri Light" w:cs="Calibri Light"/>
          <w:b/>
          <w:bCs/>
          <w:sz w:val="28"/>
          <w:szCs w:val="28"/>
        </w:rPr>
        <w:t>Gewalt (allgemein)</w:t>
      </w:r>
    </w:p>
    <w:p w:rsidR="00595CE4" w:rsidRPr="004C5AF5" w:rsidRDefault="00337D01" w:rsidP="00595CE4">
      <w:pPr>
        <w:pStyle w:val="Listenabsatz"/>
        <w:numPr>
          <w:ilvl w:val="1"/>
          <w:numId w:val="1"/>
        </w:numPr>
        <w:spacing w:after="0" w:line="240" w:lineRule="auto"/>
        <w:jc w:val="both"/>
        <w:rPr>
          <w:rFonts w:ascii="Calibri Light" w:hAnsi="Calibri Light" w:cs="Calibri Light"/>
          <w:b/>
          <w:bCs/>
          <w:sz w:val="28"/>
          <w:szCs w:val="28"/>
        </w:rPr>
      </w:pPr>
      <w:r w:rsidRPr="004C5AF5">
        <w:rPr>
          <w:rFonts w:ascii="Calibri Light" w:hAnsi="Calibri Light" w:cs="Calibri Light"/>
          <w:b/>
          <w:bCs/>
          <w:sz w:val="28"/>
          <w:szCs w:val="28"/>
        </w:rPr>
        <w:t>Digitale Zivilcourage</w:t>
      </w:r>
    </w:p>
    <w:p w:rsidR="00595CE4" w:rsidRPr="004C5AF5" w:rsidRDefault="00337D01" w:rsidP="00595CE4">
      <w:pPr>
        <w:pStyle w:val="Listenabsatz"/>
        <w:numPr>
          <w:ilvl w:val="1"/>
          <w:numId w:val="1"/>
        </w:numPr>
        <w:spacing w:after="0" w:line="240" w:lineRule="auto"/>
        <w:jc w:val="both"/>
        <w:rPr>
          <w:rFonts w:ascii="Calibri Light" w:hAnsi="Calibri Light" w:cs="Calibri Light"/>
          <w:b/>
          <w:bCs/>
          <w:sz w:val="28"/>
          <w:szCs w:val="28"/>
        </w:rPr>
      </w:pPr>
      <w:r w:rsidRPr="004C5AF5">
        <w:rPr>
          <w:rFonts w:ascii="Calibri Light" w:hAnsi="Calibri Light" w:cs="Calibri Light"/>
          <w:b/>
          <w:bCs/>
          <w:sz w:val="28"/>
          <w:szCs w:val="28"/>
        </w:rPr>
        <w:t>(Sexuelle) Belästigungen im Internet</w:t>
      </w:r>
    </w:p>
    <w:p w:rsidR="00595CE4" w:rsidRPr="004C5AF5" w:rsidRDefault="00337D01" w:rsidP="00595CE4">
      <w:pPr>
        <w:pStyle w:val="Listenabsatz"/>
        <w:numPr>
          <w:ilvl w:val="1"/>
          <w:numId w:val="1"/>
        </w:numPr>
        <w:spacing w:after="0" w:line="240" w:lineRule="auto"/>
        <w:jc w:val="both"/>
        <w:rPr>
          <w:rFonts w:ascii="Calibri Light" w:hAnsi="Calibri Light" w:cs="Calibri Light"/>
          <w:b/>
          <w:bCs/>
          <w:sz w:val="28"/>
          <w:szCs w:val="28"/>
        </w:rPr>
      </w:pPr>
      <w:r w:rsidRPr="004C5AF5">
        <w:rPr>
          <w:rFonts w:ascii="Calibri Light" w:hAnsi="Calibri Light" w:cs="Calibri Light"/>
          <w:b/>
          <w:bCs/>
          <w:sz w:val="28"/>
          <w:szCs w:val="28"/>
        </w:rPr>
        <w:t>(Cyber) Mobbing, Abzocke,</w:t>
      </w:r>
    </w:p>
    <w:p w:rsidR="00595CE4" w:rsidRPr="004C5AF5" w:rsidRDefault="00337D01" w:rsidP="00595CE4">
      <w:pPr>
        <w:pStyle w:val="Listenabsatz"/>
        <w:numPr>
          <w:ilvl w:val="1"/>
          <w:numId w:val="1"/>
        </w:numPr>
        <w:spacing w:after="0" w:line="240" w:lineRule="auto"/>
        <w:jc w:val="both"/>
        <w:rPr>
          <w:rFonts w:ascii="Calibri Light" w:hAnsi="Calibri Light" w:cs="Calibri Light"/>
          <w:b/>
          <w:bCs/>
          <w:sz w:val="28"/>
          <w:szCs w:val="28"/>
        </w:rPr>
      </w:pPr>
      <w:r w:rsidRPr="004C5AF5">
        <w:rPr>
          <w:rFonts w:ascii="Calibri Light" w:hAnsi="Calibri Light" w:cs="Calibri Light"/>
          <w:b/>
          <w:bCs/>
          <w:sz w:val="28"/>
          <w:szCs w:val="28"/>
        </w:rPr>
        <w:t>Internetauktionen</w:t>
      </w:r>
    </w:p>
    <w:p w:rsidR="00595CE4" w:rsidRPr="004C5AF5" w:rsidRDefault="00337D01" w:rsidP="00595CE4">
      <w:pPr>
        <w:pStyle w:val="Listenabsatz"/>
        <w:numPr>
          <w:ilvl w:val="1"/>
          <w:numId w:val="1"/>
        </w:numPr>
        <w:spacing w:after="0" w:line="240" w:lineRule="auto"/>
        <w:jc w:val="both"/>
        <w:rPr>
          <w:rFonts w:ascii="Calibri Light" w:hAnsi="Calibri Light" w:cs="Calibri Light"/>
          <w:b/>
          <w:bCs/>
          <w:sz w:val="28"/>
          <w:szCs w:val="28"/>
        </w:rPr>
      </w:pPr>
      <w:r w:rsidRPr="004C5AF5">
        <w:rPr>
          <w:rFonts w:ascii="Calibri Light" w:hAnsi="Calibri Light" w:cs="Calibri Light"/>
          <w:b/>
          <w:bCs/>
          <w:sz w:val="28"/>
          <w:szCs w:val="28"/>
        </w:rPr>
        <w:t>Darknet</w:t>
      </w:r>
    </w:p>
    <w:p w:rsidR="00595CE4" w:rsidRPr="004C5AF5" w:rsidRDefault="00337D01" w:rsidP="00595CE4">
      <w:pPr>
        <w:pStyle w:val="Listenabsatz"/>
        <w:numPr>
          <w:ilvl w:val="1"/>
          <w:numId w:val="1"/>
        </w:numPr>
        <w:spacing w:after="0" w:line="240" w:lineRule="auto"/>
        <w:jc w:val="both"/>
        <w:rPr>
          <w:rFonts w:ascii="Calibri Light" w:hAnsi="Calibri Light" w:cs="Calibri Light"/>
          <w:b/>
          <w:bCs/>
          <w:sz w:val="28"/>
          <w:szCs w:val="28"/>
        </w:rPr>
      </w:pPr>
      <w:r w:rsidRPr="004C5AF5">
        <w:rPr>
          <w:rFonts w:ascii="Calibri Light" w:hAnsi="Calibri Light" w:cs="Calibri Light"/>
          <w:b/>
          <w:bCs/>
          <w:sz w:val="28"/>
          <w:szCs w:val="28"/>
        </w:rPr>
        <w:t>Computer-/Onlinespiele</w:t>
      </w:r>
    </w:p>
    <w:p w:rsidR="00595CE4" w:rsidRPr="004C5AF5" w:rsidRDefault="00337D01" w:rsidP="00595CE4">
      <w:pPr>
        <w:pStyle w:val="Listenabsatz"/>
        <w:numPr>
          <w:ilvl w:val="1"/>
          <w:numId w:val="1"/>
        </w:numPr>
        <w:spacing w:after="0" w:line="240" w:lineRule="auto"/>
        <w:jc w:val="both"/>
        <w:rPr>
          <w:rFonts w:ascii="Calibri Light" w:hAnsi="Calibri Light" w:cs="Calibri Light"/>
          <w:b/>
          <w:bCs/>
          <w:sz w:val="28"/>
          <w:szCs w:val="28"/>
        </w:rPr>
      </w:pPr>
      <w:r w:rsidRPr="004C5AF5">
        <w:rPr>
          <w:rFonts w:ascii="Calibri Light" w:hAnsi="Calibri Light" w:cs="Calibri Light"/>
          <w:b/>
          <w:bCs/>
          <w:sz w:val="28"/>
          <w:szCs w:val="28"/>
        </w:rPr>
        <w:t>Datenschutz</w:t>
      </w:r>
    </w:p>
    <w:p w:rsidR="00595CE4" w:rsidRPr="004C5AF5" w:rsidRDefault="00337D01" w:rsidP="00595CE4">
      <w:pPr>
        <w:pStyle w:val="Listenabsatz"/>
        <w:numPr>
          <w:ilvl w:val="1"/>
          <w:numId w:val="1"/>
        </w:numPr>
        <w:spacing w:after="0" w:line="240" w:lineRule="auto"/>
        <w:jc w:val="both"/>
        <w:rPr>
          <w:rFonts w:ascii="Calibri Light" w:hAnsi="Calibri Light" w:cs="Calibri Light"/>
          <w:b/>
          <w:bCs/>
          <w:sz w:val="28"/>
          <w:szCs w:val="28"/>
        </w:rPr>
      </w:pPr>
      <w:r w:rsidRPr="004C5AF5">
        <w:rPr>
          <w:rFonts w:ascii="Calibri Light" w:hAnsi="Calibri Light" w:cs="Calibri Light"/>
          <w:b/>
          <w:bCs/>
          <w:sz w:val="28"/>
          <w:szCs w:val="28"/>
        </w:rPr>
        <w:t>Datenschutzgrundverordnung</w:t>
      </w:r>
    </w:p>
    <w:p w:rsidR="00595CE4" w:rsidRPr="004C5AF5" w:rsidRDefault="00337D01" w:rsidP="00595CE4">
      <w:pPr>
        <w:pStyle w:val="Listenabsatz"/>
        <w:numPr>
          <w:ilvl w:val="1"/>
          <w:numId w:val="1"/>
        </w:numPr>
        <w:spacing w:after="0" w:line="240" w:lineRule="auto"/>
        <w:jc w:val="both"/>
        <w:rPr>
          <w:rFonts w:ascii="Calibri Light" w:hAnsi="Calibri Light" w:cs="Calibri Light"/>
          <w:b/>
          <w:bCs/>
          <w:sz w:val="28"/>
          <w:szCs w:val="28"/>
        </w:rPr>
      </w:pPr>
      <w:r w:rsidRPr="004C5AF5">
        <w:rPr>
          <w:rFonts w:ascii="Calibri Light" w:hAnsi="Calibri Light" w:cs="Calibri Light"/>
          <w:b/>
          <w:bCs/>
          <w:sz w:val="28"/>
          <w:szCs w:val="28"/>
        </w:rPr>
        <w:t>Cookies</w:t>
      </w:r>
    </w:p>
    <w:p w:rsidR="00337D01" w:rsidRPr="004C5AF5" w:rsidRDefault="00337D01" w:rsidP="00337D01">
      <w:pPr>
        <w:pStyle w:val="Listenabsatz"/>
        <w:numPr>
          <w:ilvl w:val="1"/>
          <w:numId w:val="1"/>
        </w:numPr>
        <w:spacing w:after="0" w:line="240" w:lineRule="auto"/>
        <w:jc w:val="both"/>
        <w:rPr>
          <w:rFonts w:ascii="Calibri Light" w:hAnsi="Calibri Light" w:cs="Calibri Light"/>
          <w:b/>
          <w:bCs/>
          <w:sz w:val="28"/>
          <w:szCs w:val="28"/>
        </w:rPr>
      </w:pPr>
      <w:r w:rsidRPr="004C5AF5">
        <w:rPr>
          <w:rFonts w:ascii="Calibri Light" w:hAnsi="Calibri Light" w:cs="Calibri Light"/>
          <w:b/>
          <w:bCs/>
          <w:sz w:val="28"/>
          <w:szCs w:val="28"/>
        </w:rPr>
        <w:t>Urheberrecht</w:t>
      </w:r>
    </w:p>
    <w:p w:rsidR="00FA6D8D" w:rsidRDefault="00FA6D8D" w:rsidP="003306BC">
      <w:pPr>
        <w:spacing w:after="0" w:line="240" w:lineRule="auto"/>
        <w:jc w:val="center"/>
        <w:rPr>
          <w:rFonts w:ascii="Calibri Light" w:hAnsi="Calibri Light" w:cs="Calibri Light"/>
          <w:b/>
          <w:bCs/>
          <w:sz w:val="28"/>
          <w:szCs w:val="28"/>
        </w:rPr>
      </w:pPr>
    </w:p>
    <w:p w:rsidR="00FA6D8D" w:rsidRDefault="00FA6D8D" w:rsidP="00FA6D8D">
      <w:pPr>
        <w:spacing w:after="0" w:line="240" w:lineRule="auto"/>
        <w:jc w:val="both"/>
        <w:rPr>
          <w:rFonts w:ascii="Calibri Light" w:hAnsi="Calibri Light" w:cs="Calibri Light"/>
          <w:b/>
          <w:bCs/>
          <w:sz w:val="28"/>
          <w:szCs w:val="28"/>
        </w:rPr>
      </w:pPr>
    </w:p>
    <w:p w:rsidR="00FA6D8D" w:rsidRDefault="004C5AF5" w:rsidP="003306BC">
      <w:pPr>
        <w:spacing w:after="0" w:line="240" w:lineRule="auto"/>
        <w:jc w:val="center"/>
        <w:rPr>
          <w:rFonts w:ascii="Calibri Light" w:hAnsi="Calibri Light" w:cs="Calibri Light"/>
          <w:b/>
          <w:bCs/>
          <w:sz w:val="28"/>
          <w:szCs w:val="28"/>
        </w:rPr>
      </w:pPr>
      <w:r>
        <w:rPr>
          <w:rFonts w:ascii="Calibri" w:hAnsi="Calibri" w:cs="Calibri"/>
          <w:b/>
          <w:bCs/>
          <w:color w:val="4C94D8" w:themeColor="text2" w:themeTint="80"/>
        </w:rPr>
        <w:object w:dxaOrig="1287" w:dyaOrig="837" w14:anchorId="75AA6A7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6.75pt;height:63.75pt" o:ole="">
            <v:imagedata r:id="rId8" o:title=""/>
          </v:shape>
          <o:OLEObject Type="Embed" ProgID="AcroExch.Document.DC" ShapeID="_x0000_i1025" DrawAspect="Icon" ObjectID="_1824277819" r:id="rId9"/>
        </w:object>
      </w:r>
    </w:p>
    <w:p w:rsidR="00FA6D8D" w:rsidRDefault="00FA6D8D" w:rsidP="00FA6D8D">
      <w:pPr>
        <w:spacing w:after="0" w:line="240" w:lineRule="auto"/>
        <w:jc w:val="both"/>
        <w:rPr>
          <w:rFonts w:ascii="Calibri Light" w:hAnsi="Calibri Light" w:cs="Calibri Light"/>
          <w:b/>
          <w:bCs/>
          <w:sz w:val="28"/>
          <w:szCs w:val="28"/>
        </w:rPr>
      </w:pPr>
    </w:p>
    <w:p w:rsidR="00FA6D8D" w:rsidRDefault="00FA6D8D" w:rsidP="00FA6D8D">
      <w:pPr>
        <w:spacing w:after="0" w:line="240" w:lineRule="auto"/>
        <w:jc w:val="both"/>
        <w:rPr>
          <w:rFonts w:ascii="Calibri Light" w:hAnsi="Calibri Light" w:cs="Calibri Light"/>
          <w:b/>
          <w:bCs/>
          <w:sz w:val="28"/>
          <w:szCs w:val="28"/>
        </w:rPr>
      </w:pPr>
    </w:p>
    <w:p w:rsidR="00FA6D8D" w:rsidRDefault="00FA6D8D" w:rsidP="00FA6D8D">
      <w:pPr>
        <w:spacing w:after="0" w:line="240" w:lineRule="auto"/>
        <w:jc w:val="both"/>
        <w:rPr>
          <w:rFonts w:ascii="Calibri Light" w:hAnsi="Calibri Light" w:cs="Calibri Light"/>
          <w:b/>
          <w:bCs/>
          <w:sz w:val="28"/>
          <w:szCs w:val="28"/>
        </w:rPr>
      </w:pPr>
    </w:p>
    <w:p w:rsidR="00AC127C" w:rsidRDefault="00AC127C" w:rsidP="00337D01">
      <w:pPr>
        <w:jc w:val="both"/>
        <w:rPr>
          <w:rFonts w:ascii="Calibri Light" w:hAnsi="Calibri Light" w:cs="Calibri Light"/>
          <w:b/>
          <w:bCs/>
          <w:sz w:val="28"/>
          <w:szCs w:val="28"/>
        </w:rPr>
      </w:pPr>
    </w:p>
    <w:p w:rsidR="00337D01" w:rsidRPr="004C5AF5" w:rsidRDefault="00595CE4" w:rsidP="00337D01">
      <w:pPr>
        <w:jc w:val="both"/>
        <w:rPr>
          <w:rFonts w:ascii="Calibri Light" w:hAnsi="Calibri Light" w:cs="Calibri Light"/>
          <w:b/>
          <w:bCs/>
          <w:color w:val="4C94D8" w:themeColor="text2" w:themeTint="80"/>
          <w:sz w:val="32"/>
          <w:szCs w:val="32"/>
          <w:u w:val="single"/>
        </w:rPr>
      </w:pPr>
      <w:r w:rsidRPr="004C5AF5">
        <w:rPr>
          <w:rFonts w:ascii="Calibri Light" w:hAnsi="Calibri Light" w:cs="Calibri Light"/>
          <w:b/>
          <w:bCs/>
          <w:color w:val="4C94D8" w:themeColor="text2" w:themeTint="80"/>
          <w:sz w:val="32"/>
          <w:szCs w:val="32"/>
          <w:u w:val="single"/>
        </w:rPr>
        <w:t>Präventionsprogramm</w:t>
      </w:r>
      <w:r w:rsidR="00337D01" w:rsidRPr="004C5AF5">
        <w:rPr>
          <w:rFonts w:ascii="Calibri Light" w:hAnsi="Calibri Light" w:cs="Calibri Light"/>
          <w:b/>
          <w:bCs/>
          <w:color w:val="4C94D8" w:themeColor="text2" w:themeTint="80"/>
          <w:sz w:val="32"/>
          <w:szCs w:val="32"/>
          <w:u w:val="single"/>
        </w:rPr>
        <w:t xml:space="preserve"> „All Right – Alles was Recht ist!“</w:t>
      </w:r>
    </w:p>
    <w:p w:rsidR="00A23CC6" w:rsidRPr="004C5AF5" w:rsidRDefault="00337D01" w:rsidP="00F32D56">
      <w:pPr>
        <w:pStyle w:val="Listenabsatz"/>
        <w:spacing w:after="0" w:line="240" w:lineRule="auto"/>
        <w:jc w:val="both"/>
        <w:rPr>
          <w:rFonts w:ascii="Calibri Light" w:hAnsi="Calibri Light" w:cs="Calibri Light"/>
          <w:b/>
          <w:bCs/>
          <w:color w:val="4C94D8" w:themeColor="text2" w:themeTint="80"/>
          <w:sz w:val="28"/>
          <w:szCs w:val="28"/>
        </w:rPr>
      </w:pPr>
      <w:r w:rsidRPr="004C5AF5">
        <w:rPr>
          <w:rFonts w:ascii="Calibri Light" w:hAnsi="Calibri Light" w:cs="Calibri Light"/>
          <w:b/>
          <w:bCs/>
          <w:color w:val="4C94D8" w:themeColor="text2" w:themeTint="80"/>
          <w:sz w:val="28"/>
          <w:szCs w:val="28"/>
        </w:rPr>
        <w:t>Programminhalte:</w:t>
      </w:r>
    </w:p>
    <w:p w:rsidR="00A23CC6" w:rsidRPr="004C5AF5" w:rsidRDefault="00337D01" w:rsidP="00A23CC6">
      <w:pPr>
        <w:pStyle w:val="Listenabsatz"/>
        <w:numPr>
          <w:ilvl w:val="1"/>
          <w:numId w:val="1"/>
        </w:numPr>
        <w:spacing w:after="0" w:line="240" w:lineRule="auto"/>
        <w:jc w:val="both"/>
        <w:rPr>
          <w:rFonts w:ascii="Calibri Light" w:hAnsi="Calibri Light" w:cs="Calibri Light"/>
          <w:b/>
          <w:bCs/>
          <w:sz w:val="28"/>
          <w:szCs w:val="28"/>
        </w:rPr>
      </w:pPr>
      <w:r w:rsidRPr="004C5AF5">
        <w:rPr>
          <w:rFonts w:ascii="Calibri Light" w:hAnsi="Calibri Light" w:cs="Calibri Light"/>
          <w:b/>
          <w:bCs/>
          <w:sz w:val="28"/>
          <w:szCs w:val="28"/>
        </w:rPr>
        <w:t>Jugendschutz</w:t>
      </w:r>
    </w:p>
    <w:p w:rsidR="00A23CC6" w:rsidRPr="004C5AF5" w:rsidRDefault="00A23CC6" w:rsidP="00A23CC6">
      <w:pPr>
        <w:pStyle w:val="Listenabsatz"/>
        <w:numPr>
          <w:ilvl w:val="1"/>
          <w:numId w:val="1"/>
        </w:numPr>
        <w:spacing w:after="0" w:line="240" w:lineRule="auto"/>
        <w:jc w:val="both"/>
        <w:rPr>
          <w:rFonts w:ascii="Calibri Light" w:hAnsi="Calibri Light" w:cs="Calibri Light"/>
          <w:b/>
          <w:bCs/>
          <w:sz w:val="28"/>
          <w:szCs w:val="28"/>
        </w:rPr>
      </w:pPr>
      <w:r w:rsidRPr="004C5AF5">
        <w:rPr>
          <w:rFonts w:ascii="Calibri Light" w:hAnsi="Calibri Light" w:cs="Calibri Light"/>
          <w:b/>
          <w:bCs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25C484DF" wp14:editId="7F2A26DD">
                <wp:simplePos x="0" y="0"/>
                <wp:positionH relativeFrom="margin">
                  <wp:align>right</wp:align>
                </wp:positionH>
                <wp:positionV relativeFrom="paragraph">
                  <wp:posOffset>31115</wp:posOffset>
                </wp:positionV>
                <wp:extent cx="1828800" cy="1190625"/>
                <wp:effectExtent l="0" t="0" r="0" b="9525"/>
                <wp:wrapSquare wrapText="bothSides"/>
                <wp:docPr id="863000336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28800" cy="1190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23CC6" w:rsidRDefault="00A23CC6" w:rsidP="00A23CC6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4C94D8" w:themeColor="text2" w:themeTint="80"/>
                              </w:rPr>
                            </w:pPr>
                          </w:p>
                          <w:p w:rsidR="00A23CC6" w:rsidRDefault="00A23CC6" w:rsidP="00A23CC6">
                            <w:pPr>
                              <w:jc w:val="center"/>
                            </w:pPr>
                          </w:p>
                          <w:p w:rsidR="00A23CC6" w:rsidRDefault="00A23CC6" w:rsidP="00A23CC6">
                            <w:pPr>
                              <w:jc w:val="center"/>
                            </w:pPr>
                          </w:p>
                          <w:p w:rsidR="00A23CC6" w:rsidRDefault="00A23CC6" w:rsidP="00A23CC6">
                            <w:pPr>
                              <w:jc w:val="center"/>
                            </w:pPr>
                          </w:p>
                          <w:p w:rsidR="00A23CC6" w:rsidRDefault="00A23CC6" w:rsidP="00A23CC6">
                            <w:pPr>
                              <w:jc w:val="center"/>
                            </w:pPr>
                          </w:p>
                          <w:p w:rsidR="00A23CC6" w:rsidRDefault="00A23CC6" w:rsidP="00A23CC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C484DF" id="_x0000_s1027" type="#_x0000_t202" style="position:absolute;left:0;text-align:left;margin-left:92.8pt;margin-top:2.45pt;width:2in;height:93.75pt;z-index:251661312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" stroked="f">
                <v:textbox>
                  <w:txbxContent>
                    <w:p w:rsidR="00A23CC6" w:rsidRDefault="00A23CC6" w:rsidP="00A23CC6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4C94D8" w:themeColor="text2" w:themeTint="80"/>
                        </w:rPr>
                      </w:pPr>
                    </w:p>
                    <w:p w:rsidR="00A23CC6" w:rsidRDefault="00A23CC6" w:rsidP="00A23CC6">
                      <w:pPr>
                        <w:jc w:val="center"/>
                      </w:pPr>
                    </w:p>
                    <w:p w:rsidR="00A23CC6" w:rsidRDefault="00A23CC6" w:rsidP="00A23CC6">
                      <w:pPr>
                        <w:jc w:val="center"/>
                      </w:pPr>
                    </w:p>
                    <w:p w:rsidR="00A23CC6" w:rsidRDefault="00A23CC6" w:rsidP="00A23CC6">
                      <w:pPr>
                        <w:jc w:val="center"/>
                      </w:pPr>
                    </w:p>
                    <w:p w:rsidR="00A23CC6" w:rsidRDefault="00A23CC6" w:rsidP="00A23CC6">
                      <w:pPr>
                        <w:jc w:val="center"/>
                      </w:pPr>
                    </w:p>
                    <w:p w:rsidR="00A23CC6" w:rsidRDefault="00A23CC6" w:rsidP="00A23CC6">
                      <w:pPr>
                        <w:jc w:val="center"/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337D01" w:rsidRPr="004C5AF5">
        <w:rPr>
          <w:rFonts w:ascii="Calibri Light" w:hAnsi="Calibri Light" w:cs="Calibri Light"/>
          <w:b/>
          <w:bCs/>
          <w:sz w:val="28"/>
          <w:szCs w:val="28"/>
        </w:rPr>
        <w:t>Verwaltungs- und Zivilrecht</w:t>
      </w:r>
    </w:p>
    <w:p w:rsidR="00A23CC6" w:rsidRPr="004C5AF5" w:rsidRDefault="00337D01" w:rsidP="00A23CC6">
      <w:pPr>
        <w:pStyle w:val="Listenabsatz"/>
        <w:numPr>
          <w:ilvl w:val="1"/>
          <w:numId w:val="1"/>
        </w:numPr>
        <w:spacing w:after="0" w:line="240" w:lineRule="auto"/>
        <w:jc w:val="both"/>
        <w:rPr>
          <w:rFonts w:ascii="Calibri Light" w:hAnsi="Calibri Light" w:cs="Calibri Light"/>
          <w:b/>
          <w:bCs/>
          <w:sz w:val="28"/>
          <w:szCs w:val="28"/>
        </w:rPr>
      </w:pPr>
      <w:r w:rsidRPr="004C5AF5">
        <w:rPr>
          <w:rFonts w:ascii="Calibri Light" w:hAnsi="Calibri Light" w:cs="Calibri Light"/>
          <w:b/>
          <w:bCs/>
          <w:sz w:val="28"/>
          <w:szCs w:val="28"/>
        </w:rPr>
        <w:t>Strafrecht</w:t>
      </w:r>
    </w:p>
    <w:p w:rsidR="00A23CC6" w:rsidRPr="004C5AF5" w:rsidRDefault="00337D01" w:rsidP="00A23CC6">
      <w:pPr>
        <w:pStyle w:val="Listenabsatz"/>
        <w:numPr>
          <w:ilvl w:val="1"/>
          <w:numId w:val="1"/>
        </w:numPr>
        <w:spacing w:after="0" w:line="240" w:lineRule="auto"/>
        <w:jc w:val="both"/>
        <w:rPr>
          <w:rFonts w:ascii="Calibri Light" w:hAnsi="Calibri Light" w:cs="Calibri Light"/>
          <w:b/>
          <w:bCs/>
          <w:sz w:val="28"/>
          <w:szCs w:val="28"/>
        </w:rPr>
      </w:pPr>
      <w:r w:rsidRPr="004C5AF5">
        <w:rPr>
          <w:rFonts w:ascii="Calibri Light" w:hAnsi="Calibri Light" w:cs="Calibri Light"/>
          <w:b/>
          <w:bCs/>
          <w:sz w:val="28"/>
          <w:szCs w:val="28"/>
        </w:rPr>
        <w:t>Gewaltbegriff</w:t>
      </w:r>
    </w:p>
    <w:p w:rsidR="00A23CC6" w:rsidRPr="004C5AF5" w:rsidRDefault="00337D01" w:rsidP="00A23CC6">
      <w:pPr>
        <w:pStyle w:val="Listenabsatz"/>
        <w:numPr>
          <w:ilvl w:val="1"/>
          <w:numId w:val="1"/>
        </w:numPr>
        <w:spacing w:after="0" w:line="240" w:lineRule="auto"/>
        <w:jc w:val="both"/>
        <w:rPr>
          <w:rFonts w:ascii="Calibri Light" w:hAnsi="Calibri Light" w:cs="Calibri Light"/>
          <w:b/>
          <w:bCs/>
          <w:sz w:val="28"/>
          <w:szCs w:val="28"/>
        </w:rPr>
      </w:pPr>
      <w:r w:rsidRPr="004C5AF5">
        <w:rPr>
          <w:rFonts w:ascii="Calibri Light" w:hAnsi="Calibri Light" w:cs="Calibri Light"/>
          <w:b/>
          <w:bCs/>
          <w:sz w:val="28"/>
          <w:szCs w:val="28"/>
        </w:rPr>
        <w:t>zivilcouragiertes Verhalten</w:t>
      </w:r>
    </w:p>
    <w:p w:rsidR="00A23CC6" w:rsidRPr="004C5AF5" w:rsidRDefault="00337D01" w:rsidP="00337D01">
      <w:pPr>
        <w:pStyle w:val="Listenabsatz"/>
        <w:numPr>
          <w:ilvl w:val="1"/>
          <w:numId w:val="1"/>
        </w:numPr>
        <w:spacing w:after="0" w:line="240" w:lineRule="auto"/>
        <w:jc w:val="both"/>
        <w:rPr>
          <w:rFonts w:ascii="Calibri Light" w:hAnsi="Calibri Light" w:cs="Calibri Light"/>
          <w:b/>
          <w:bCs/>
          <w:sz w:val="28"/>
          <w:szCs w:val="28"/>
        </w:rPr>
      </w:pPr>
      <w:r w:rsidRPr="004C5AF5">
        <w:rPr>
          <w:rFonts w:ascii="Calibri Light" w:hAnsi="Calibri Light" w:cs="Calibri Light"/>
          <w:b/>
          <w:bCs/>
          <w:sz w:val="28"/>
          <w:szCs w:val="28"/>
        </w:rPr>
        <w:t>Sach- und Rechtsinformation</w:t>
      </w:r>
    </w:p>
    <w:p w:rsidR="00FA6D8D" w:rsidRDefault="00FA6D8D" w:rsidP="004C5AF5">
      <w:pPr>
        <w:spacing w:after="0" w:line="240" w:lineRule="auto"/>
        <w:rPr>
          <w:rFonts w:ascii="Calibri Light" w:hAnsi="Calibri Light" w:cs="Calibri Light"/>
          <w:b/>
          <w:bCs/>
          <w:sz w:val="28"/>
          <w:szCs w:val="28"/>
        </w:rPr>
      </w:pPr>
    </w:p>
    <w:p w:rsidR="007121FB" w:rsidRPr="004C5AF5" w:rsidRDefault="00D03BF1" w:rsidP="004C5AF5">
      <w:pPr>
        <w:spacing w:after="0" w:line="240" w:lineRule="auto"/>
        <w:jc w:val="center"/>
        <w:rPr>
          <w:rFonts w:ascii="Calibri Light" w:hAnsi="Calibri Light" w:cs="Calibri Light"/>
          <w:b/>
          <w:bCs/>
          <w:sz w:val="28"/>
          <w:szCs w:val="28"/>
        </w:rPr>
      </w:pPr>
      <w:r>
        <w:rPr>
          <w:rFonts w:ascii="Calibri" w:hAnsi="Calibri" w:cs="Calibri"/>
          <w:sz w:val="24"/>
          <w:szCs w:val="24"/>
        </w:rPr>
        <w:object w:dxaOrig="1520" w:dyaOrig="987" w14:anchorId="0F21F3E9">
          <v:shape id="_x0000_i1026" type="#_x0000_t75" style="width:124.5pt;height:81.75pt" o:ole="">
            <v:imagedata r:id="rId10" o:title=""/>
          </v:shape>
          <o:OLEObject Type="Embed" ProgID="AcroExch.Document.DC" ShapeID="_x0000_i1026" DrawAspect="Icon" ObjectID="_1824277820" r:id="rId11"/>
        </w:object>
      </w:r>
    </w:p>
    <w:p w:rsidR="00595CE4" w:rsidRPr="004C5AF5" w:rsidRDefault="00595CE4" w:rsidP="00337D01">
      <w:pPr>
        <w:jc w:val="both"/>
        <w:rPr>
          <w:rFonts w:ascii="Calibri Light" w:hAnsi="Calibri Light" w:cs="Calibri Light"/>
          <w:b/>
          <w:bCs/>
          <w:color w:val="4C94D8" w:themeColor="text2" w:themeTint="80"/>
          <w:sz w:val="32"/>
          <w:szCs w:val="32"/>
          <w:u w:val="single"/>
        </w:rPr>
      </w:pPr>
      <w:r w:rsidRPr="004C5AF5">
        <w:rPr>
          <w:rFonts w:ascii="Calibri Light" w:hAnsi="Calibri Light" w:cs="Calibri Light"/>
          <w:b/>
          <w:bCs/>
          <w:color w:val="4C94D8" w:themeColor="text2" w:themeTint="80"/>
          <w:sz w:val="32"/>
          <w:szCs w:val="32"/>
          <w:u w:val="single"/>
        </w:rPr>
        <w:t xml:space="preserve">Präventionsprogramm </w:t>
      </w:r>
      <w:hyperlink r:id="rId12" w:history="1">
        <w:r w:rsidR="00A23CC6" w:rsidRPr="004C5AF5">
          <w:rPr>
            <w:rFonts w:ascii="Calibri Light" w:hAnsi="Calibri Light" w:cs="Calibri Light"/>
            <w:b/>
            <w:bCs/>
            <w:color w:val="4C94D8" w:themeColor="text2" w:themeTint="80"/>
            <w:sz w:val="32"/>
            <w:szCs w:val="32"/>
            <w:u w:val="single"/>
          </w:rPr>
          <w:t>Look@your.Life</w:t>
        </w:r>
      </w:hyperlink>
      <w:r w:rsidR="00716BB3" w:rsidRPr="004C5AF5">
        <w:rPr>
          <w:rFonts w:ascii="Calibri Light" w:hAnsi="Calibri Light" w:cs="Calibri Light"/>
          <w:b/>
          <w:bCs/>
          <w:color w:val="4C94D8" w:themeColor="text2" w:themeTint="80"/>
          <w:sz w:val="32"/>
          <w:szCs w:val="32"/>
          <w:u w:val="single"/>
        </w:rPr>
        <w:t xml:space="preserve"> (ab der 7. Schulstufe)</w:t>
      </w:r>
    </w:p>
    <w:p w:rsidR="00A23CC6" w:rsidRDefault="007121FB" w:rsidP="007121FB">
      <w:pPr>
        <w:pStyle w:val="Listenabsatz"/>
        <w:spacing w:after="0" w:line="240" w:lineRule="auto"/>
        <w:jc w:val="both"/>
        <w:rPr>
          <w:rFonts w:ascii="Calibri Light" w:hAnsi="Calibri Light" w:cs="Calibri Light"/>
          <w:b/>
          <w:bCs/>
          <w:color w:val="4C94D8" w:themeColor="text2" w:themeTint="80"/>
          <w:sz w:val="28"/>
          <w:szCs w:val="28"/>
        </w:rPr>
      </w:pPr>
      <w:r w:rsidRPr="007121FB">
        <w:rPr>
          <w:rFonts w:ascii="Calibri Light" w:hAnsi="Calibri Light" w:cs="Calibri Light"/>
          <w:b/>
          <w:bCs/>
          <w:color w:val="4C94D8" w:themeColor="text2" w:themeTint="80"/>
          <w:sz w:val="28"/>
          <w:szCs w:val="28"/>
        </w:rPr>
        <w:t>Programminhalte:</w:t>
      </w:r>
    </w:p>
    <w:p w:rsidR="007121FB" w:rsidRPr="007121FB" w:rsidRDefault="007121FB" w:rsidP="007121FB">
      <w:pPr>
        <w:pStyle w:val="Listenabsatz"/>
        <w:numPr>
          <w:ilvl w:val="1"/>
          <w:numId w:val="1"/>
        </w:numPr>
        <w:spacing w:after="0" w:line="240" w:lineRule="auto"/>
        <w:jc w:val="both"/>
        <w:rPr>
          <w:rFonts w:ascii="Calibri Light" w:hAnsi="Calibri Light" w:cs="Calibri Light"/>
          <w:b/>
          <w:bCs/>
          <w:sz w:val="28"/>
          <w:szCs w:val="28"/>
        </w:rPr>
      </w:pPr>
      <w:r w:rsidRPr="007121FB">
        <w:rPr>
          <w:rFonts w:ascii="Calibri Light" w:hAnsi="Calibri Light" w:cs="Calibri Light"/>
          <w:b/>
          <w:bCs/>
          <w:sz w:val="28"/>
          <w:szCs w:val="28"/>
        </w:rPr>
        <w:t>Auseinandersetzung mit dem Klassenklima</w:t>
      </w:r>
    </w:p>
    <w:p w:rsidR="007121FB" w:rsidRPr="007121FB" w:rsidRDefault="007121FB" w:rsidP="007121FB">
      <w:pPr>
        <w:pStyle w:val="Listenabsatz"/>
        <w:numPr>
          <w:ilvl w:val="1"/>
          <w:numId w:val="1"/>
        </w:numPr>
        <w:spacing w:after="0" w:line="240" w:lineRule="auto"/>
        <w:jc w:val="both"/>
        <w:rPr>
          <w:rFonts w:ascii="Calibri Light" w:hAnsi="Calibri Light" w:cs="Calibri Light"/>
          <w:b/>
          <w:bCs/>
          <w:sz w:val="28"/>
          <w:szCs w:val="28"/>
        </w:rPr>
      </w:pPr>
      <w:r w:rsidRPr="007121FB">
        <w:rPr>
          <w:rFonts w:ascii="Calibri Light" w:hAnsi="Calibri Light" w:cs="Calibri Light"/>
          <w:b/>
          <w:bCs/>
          <w:sz w:val="28"/>
          <w:szCs w:val="28"/>
        </w:rPr>
        <w:t>Erkennen von Konflikten und deren Auswirkungen</w:t>
      </w:r>
    </w:p>
    <w:p w:rsidR="007121FB" w:rsidRDefault="007121FB" w:rsidP="007121FB">
      <w:pPr>
        <w:pStyle w:val="Listenabsatz"/>
        <w:numPr>
          <w:ilvl w:val="1"/>
          <w:numId w:val="1"/>
        </w:numPr>
        <w:spacing w:after="0" w:line="240" w:lineRule="auto"/>
        <w:jc w:val="both"/>
        <w:rPr>
          <w:rFonts w:ascii="Calibri Light" w:hAnsi="Calibri Light" w:cs="Calibri Light"/>
          <w:b/>
          <w:bCs/>
          <w:sz w:val="28"/>
          <w:szCs w:val="28"/>
        </w:rPr>
      </w:pPr>
      <w:r w:rsidRPr="007121FB">
        <w:rPr>
          <w:rFonts w:ascii="Calibri Light" w:hAnsi="Calibri Light" w:cs="Calibri Light"/>
          <w:b/>
          <w:bCs/>
          <w:sz w:val="28"/>
          <w:szCs w:val="28"/>
        </w:rPr>
        <w:t>wirksame Möglichkeiten</w:t>
      </w:r>
      <w:r>
        <w:rPr>
          <w:rFonts w:ascii="Calibri Light" w:hAnsi="Calibri Light" w:cs="Calibri Light"/>
          <w:b/>
          <w:bCs/>
          <w:sz w:val="28"/>
          <w:szCs w:val="28"/>
        </w:rPr>
        <w:t xml:space="preserve"> </w:t>
      </w:r>
      <w:r w:rsidRPr="007121FB">
        <w:rPr>
          <w:rFonts w:ascii="Calibri Light" w:hAnsi="Calibri Light" w:cs="Calibri Light"/>
          <w:b/>
          <w:bCs/>
          <w:sz w:val="28"/>
          <w:szCs w:val="28"/>
        </w:rPr>
        <w:t>zur Verbesserung des Klassenklimas</w:t>
      </w:r>
    </w:p>
    <w:p w:rsidR="007121FB" w:rsidRPr="007121FB" w:rsidRDefault="007121FB" w:rsidP="007121FB">
      <w:pPr>
        <w:pStyle w:val="Listenabsatz"/>
        <w:numPr>
          <w:ilvl w:val="1"/>
          <w:numId w:val="1"/>
        </w:numPr>
        <w:spacing w:after="0" w:line="240" w:lineRule="auto"/>
        <w:jc w:val="both"/>
        <w:rPr>
          <w:rFonts w:ascii="Calibri Light" w:hAnsi="Calibri Light" w:cs="Calibri Light"/>
          <w:b/>
          <w:bCs/>
          <w:sz w:val="28"/>
          <w:szCs w:val="28"/>
        </w:rPr>
      </w:pPr>
      <w:r w:rsidRPr="007121FB">
        <w:rPr>
          <w:rFonts w:ascii="Calibri Light" w:hAnsi="Calibri Light" w:cs="Calibri Light"/>
          <w:b/>
          <w:bCs/>
          <w:sz w:val="28"/>
          <w:szCs w:val="28"/>
        </w:rPr>
        <w:t>Vermittlung von präventiver Rechtsinformation</w:t>
      </w:r>
    </w:p>
    <w:p w:rsidR="007121FB" w:rsidRPr="007121FB" w:rsidRDefault="007121FB" w:rsidP="007121FB">
      <w:pPr>
        <w:pStyle w:val="Listenabsatz"/>
        <w:numPr>
          <w:ilvl w:val="1"/>
          <w:numId w:val="1"/>
        </w:numPr>
        <w:spacing w:after="0" w:line="240" w:lineRule="auto"/>
        <w:jc w:val="both"/>
        <w:rPr>
          <w:rFonts w:ascii="Calibri Light" w:hAnsi="Calibri Light" w:cs="Calibri Light"/>
          <w:b/>
          <w:bCs/>
          <w:sz w:val="28"/>
          <w:szCs w:val="28"/>
        </w:rPr>
      </w:pPr>
      <w:r w:rsidRPr="007121FB">
        <w:rPr>
          <w:rFonts w:ascii="Calibri Light" w:hAnsi="Calibri Light" w:cs="Calibri Light"/>
          <w:b/>
          <w:bCs/>
          <w:sz w:val="28"/>
          <w:szCs w:val="28"/>
        </w:rPr>
        <w:t>Jugendgerechte Auseinandersetzung mit dem</w:t>
      </w:r>
      <w:r>
        <w:rPr>
          <w:rFonts w:ascii="Calibri Light" w:hAnsi="Calibri Light" w:cs="Calibri Light"/>
          <w:b/>
          <w:bCs/>
          <w:sz w:val="28"/>
          <w:szCs w:val="28"/>
        </w:rPr>
        <w:t xml:space="preserve"> </w:t>
      </w:r>
      <w:r w:rsidRPr="007121FB">
        <w:rPr>
          <w:rFonts w:ascii="Calibri Light" w:hAnsi="Calibri Light" w:cs="Calibri Light"/>
          <w:b/>
          <w:bCs/>
          <w:sz w:val="28"/>
          <w:szCs w:val="28"/>
        </w:rPr>
        <w:t>Jugend(schutz)gesetz</w:t>
      </w:r>
    </w:p>
    <w:p w:rsidR="007121FB" w:rsidRPr="007121FB" w:rsidRDefault="007121FB" w:rsidP="007121FB">
      <w:pPr>
        <w:pStyle w:val="Listenabsatz"/>
        <w:numPr>
          <w:ilvl w:val="1"/>
          <w:numId w:val="1"/>
        </w:numPr>
        <w:spacing w:after="0" w:line="240" w:lineRule="auto"/>
        <w:jc w:val="both"/>
        <w:rPr>
          <w:rFonts w:ascii="Calibri Light" w:hAnsi="Calibri Light" w:cs="Calibri Light"/>
          <w:b/>
          <w:bCs/>
          <w:sz w:val="28"/>
          <w:szCs w:val="28"/>
        </w:rPr>
      </w:pPr>
      <w:r w:rsidRPr="007121FB">
        <w:rPr>
          <w:rFonts w:ascii="Calibri Light" w:hAnsi="Calibri Light" w:cs="Calibri Light"/>
          <w:b/>
          <w:bCs/>
          <w:sz w:val="28"/>
          <w:szCs w:val="28"/>
        </w:rPr>
        <w:t>Förderung einer reflektierten Mediennutzung</w:t>
      </w:r>
    </w:p>
    <w:p w:rsidR="007121FB" w:rsidRPr="007121FB" w:rsidRDefault="007121FB" w:rsidP="007121FB">
      <w:pPr>
        <w:pStyle w:val="Listenabsatz"/>
        <w:numPr>
          <w:ilvl w:val="1"/>
          <w:numId w:val="1"/>
        </w:numPr>
        <w:spacing w:after="0" w:line="240" w:lineRule="auto"/>
        <w:jc w:val="both"/>
        <w:rPr>
          <w:rFonts w:ascii="Calibri Light" w:hAnsi="Calibri Light" w:cs="Calibri Light"/>
          <w:b/>
          <w:bCs/>
          <w:sz w:val="28"/>
          <w:szCs w:val="28"/>
        </w:rPr>
      </w:pPr>
      <w:r w:rsidRPr="007121FB">
        <w:rPr>
          <w:rFonts w:ascii="Calibri Light" w:hAnsi="Calibri Light" w:cs="Calibri Light"/>
          <w:b/>
          <w:bCs/>
          <w:sz w:val="28"/>
          <w:szCs w:val="28"/>
        </w:rPr>
        <w:t>Handlungsmöglichkeiten zum kontrollierten</w:t>
      </w:r>
      <w:r>
        <w:rPr>
          <w:rFonts w:ascii="Calibri Light" w:hAnsi="Calibri Light" w:cs="Calibri Light"/>
          <w:b/>
          <w:bCs/>
          <w:sz w:val="28"/>
          <w:szCs w:val="28"/>
        </w:rPr>
        <w:t xml:space="preserve"> </w:t>
      </w:r>
      <w:r w:rsidRPr="007121FB">
        <w:rPr>
          <w:rFonts w:ascii="Calibri Light" w:hAnsi="Calibri Light" w:cs="Calibri Light"/>
          <w:b/>
          <w:bCs/>
          <w:sz w:val="28"/>
          <w:szCs w:val="28"/>
        </w:rPr>
        <w:t>Umgang mit Smartphones</w:t>
      </w:r>
    </w:p>
    <w:p w:rsidR="00A23CC6" w:rsidRDefault="007121FB" w:rsidP="007121FB">
      <w:pPr>
        <w:pStyle w:val="Listenabsatz"/>
        <w:numPr>
          <w:ilvl w:val="1"/>
          <w:numId w:val="1"/>
        </w:numPr>
        <w:spacing w:after="0" w:line="240" w:lineRule="auto"/>
        <w:jc w:val="both"/>
        <w:rPr>
          <w:rFonts w:ascii="Calibri Light" w:hAnsi="Calibri Light" w:cs="Calibri Light"/>
          <w:b/>
          <w:bCs/>
          <w:sz w:val="28"/>
          <w:szCs w:val="28"/>
        </w:rPr>
      </w:pPr>
      <w:r w:rsidRPr="007121FB">
        <w:rPr>
          <w:rFonts w:ascii="Calibri Light" w:hAnsi="Calibri Light" w:cs="Calibri Light"/>
          <w:b/>
          <w:bCs/>
          <w:sz w:val="28"/>
          <w:szCs w:val="28"/>
        </w:rPr>
        <w:t>Rechtsinformation hinsichtlich</w:t>
      </w:r>
      <w:r>
        <w:rPr>
          <w:rFonts w:ascii="Calibri Light" w:hAnsi="Calibri Light" w:cs="Calibri Light"/>
          <w:b/>
          <w:bCs/>
          <w:sz w:val="28"/>
          <w:szCs w:val="28"/>
        </w:rPr>
        <w:t xml:space="preserve"> </w:t>
      </w:r>
      <w:r w:rsidRPr="007121FB">
        <w:rPr>
          <w:rFonts w:ascii="Calibri Light" w:hAnsi="Calibri Light" w:cs="Calibri Light"/>
          <w:b/>
          <w:bCs/>
          <w:sz w:val="28"/>
          <w:szCs w:val="28"/>
        </w:rPr>
        <w:t>legaler und illegaler Substanzen</w:t>
      </w:r>
    </w:p>
    <w:p w:rsidR="007121FB" w:rsidRPr="007121FB" w:rsidRDefault="007121FB" w:rsidP="007121FB">
      <w:pPr>
        <w:pStyle w:val="Listenabsatz"/>
        <w:numPr>
          <w:ilvl w:val="1"/>
          <w:numId w:val="1"/>
        </w:numPr>
        <w:jc w:val="both"/>
        <w:rPr>
          <w:rFonts w:ascii="Calibri Light" w:hAnsi="Calibri Light" w:cs="Calibri Light"/>
          <w:b/>
          <w:bCs/>
          <w:sz w:val="28"/>
          <w:szCs w:val="28"/>
        </w:rPr>
      </w:pPr>
      <w:r w:rsidRPr="007121FB">
        <w:rPr>
          <w:rFonts w:ascii="Calibri Light" w:hAnsi="Calibri Light" w:cs="Calibri Light"/>
          <w:b/>
          <w:bCs/>
          <w:sz w:val="28"/>
          <w:szCs w:val="28"/>
        </w:rPr>
        <w:t>Kennenlernen verschiedener Problemlösungsstrategien</w:t>
      </w:r>
    </w:p>
    <w:p w:rsidR="007121FB" w:rsidRPr="007121FB" w:rsidRDefault="007121FB" w:rsidP="007121FB">
      <w:pPr>
        <w:pStyle w:val="Listenabsatz"/>
        <w:numPr>
          <w:ilvl w:val="1"/>
          <w:numId w:val="1"/>
        </w:numPr>
        <w:jc w:val="both"/>
        <w:rPr>
          <w:rFonts w:ascii="Calibri Light" w:hAnsi="Calibri Light" w:cs="Calibri Light"/>
          <w:b/>
          <w:bCs/>
          <w:sz w:val="28"/>
          <w:szCs w:val="28"/>
        </w:rPr>
      </w:pPr>
      <w:r w:rsidRPr="007121FB">
        <w:rPr>
          <w:rFonts w:ascii="Calibri Light" w:hAnsi="Calibri Light" w:cs="Calibri Light"/>
          <w:b/>
          <w:bCs/>
          <w:sz w:val="28"/>
          <w:szCs w:val="28"/>
        </w:rPr>
        <w:t>Erarbeiten von Alternativen zum Alkoholkonsum</w:t>
      </w:r>
      <w:r>
        <w:rPr>
          <w:rFonts w:ascii="Calibri Light" w:hAnsi="Calibri Light" w:cs="Calibri Light"/>
          <w:b/>
          <w:bCs/>
          <w:sz w:val="28"/>
          <w:szCs w:val="28"/>
        </w:rPr>
        <w:t xml:space="preserve"> </w:t>
      </w:r>
      <w:r w:rsidRPr="007121FB">
        <w:rPr>
          <w:rFonts w:ascii="Calibri Light" w:hAnsi="Calibri Light" w:cs="Calibri Light"/>
          <w:b/>
          <w:bCs/>
          <w:sz w:val="28"/>
          <w:szCs w:val="28"/>
        </w:rPr>
        <w:t>und Aufklärung diverser Mythen rund um das</w:t>
      </w:r>
      <w:r>
        <w:rPr>
          <w:rFonts w:ascii="Calibri Light" w:hAnsi="Calibri Light" w:cs="Calibri Light"/>
          <w:b/>
          <w:bCs/>
          <w:sz w:val="28"/>
          <w:szCs w:val="28"/>
        </w:rPr>
        <w:t xml:space="preserve"> </w:t>
      </w:r>
      <w:r w:rsidRPr="007121FB">
        <w:rPr>
          <w:rFonts w:ascii="Calibri Light" w:hAnsi="Calibri Light" w:cs="Calibri Light"/>
          <w:b/>
          <w:bCs/>
          <w:sz w:val="28"/>
          <w:szCs w:val="28"/>
        </w:rPr>
        <w:t>Thema Alkohol</w:t>
      </w:r>
    </w:p>
    <w:p w:rsidR="007121FB" w:rsidRPr="007121FB" w:rsidRDefault="007121FB" w:rsidP="007121FB">
      <w:pPr>
        <w:pStyle w:val="Listenabsatz"/>
        <w:numPr>
          <w:ilvl w:val="1"/>
          <w:numId w:val="1"/>
        </w:numPr>
        <w:jc w:val="both"/>
        <w:rPr>
          <w:rFonts w:ascii="Calibri Light" w:hAnsi="Calibri Light" w:cs="Calibri Light"/>
          <w:b/>
          <w:bCs/>
          <w:sz w:val="28"/>
          <w:szCs w:val="28"/>
        </w:rPr>
      </w:pPr>
      <w:r w:rsidRPr="007121FB">
        <w:rPr>
          <w:rFonts w:ascii="Calibri Light" w:hAnsi="Calibri Light" w:cs="Calibri Light"/>
          <w:b/>
          <w:bCs/>
          <w:sz w:val="28"/>
          <w:szCs w:val="28"/>
        </w:rPr>
        <w:t>Ausbau der Wahrnehmung von Selbst- und</w:t>
      </w:r>
      <w:r>
        <w:rPr>
          <w:rFonts w:ascii="Calibri Light" w:hAnsi="Calibri Light" w:cs="Calibri Light"/>
          <w:b/>
          <w:bCs/>
          <w:sz w:val="28"/>
          <w:szCs w:val="28"/>
        </w:rPr>
        <w:t xml:space="preserve"> </w:t>
      </w:r>
      <w:r w:rsidRPr="007121FB">
        <w:rPr>
          <w:rFonts w:ascii="Calibri Light" w:hAnsi="Calibri Light" w:cs="Calibri Light"/>
          <w:b/>
          <w:bCs/>
          <w:sz w:val="28"/>
          <w:szCs w:val="28"/>
        </w:rPr>
        <w:t>Fremdverantwortung</w:t>
      </w:r>
    </w:p>
    <w:p w:rsidR="007121FB" w:rsidRPr="007121FB" w:rsidRDefault="007121FB" w:rsidP="007121FB">
      <w:pPr>
        <w:pStyle w:val="Listenabsatz"/>
        <w:numPr>
          <w:ilvl w:val="1"/>
          <w:numId w:val="1"/>
        </w:numPr>
        <w:jc w:val="both"/>
        <w:rPr>
          <w:rFonts w:ascii="Calibri Light" w:hAnsi="Calibri Light" w:cs="Calibri Light"/>
          <w:b/>
          <w:bCs/>
          <w:sz w:val="28"/>
          <w:szCs w:val="28"/>
        </w:rPr>
      </w:pPr>
      <w:r w:rsidRPr="007121FB">
        <w:rPr>
          <w:rFonts w:ascii="Calibri Light" w:hAnsi="Calibri Light" w:cs="Calibri Light"/>
          <w:b/>
          <w:bCs/>
          <w:sz w:val="28"/>
          <w:szCs w:val="28"/>
        </w:rPr>
        <w:t>Auseinandersetzung mit dem eigenen Freizeitverhalten</w:t>
      </w:r>
    </w:p>
    <w:p w:rsidR="007121FB" w:rsidRPr="007121FB" w:rsidRDefault="007121FB" w:rsidP="007121FB">
      <w:pPr>
        <w:pStyle w:val="Listenabsatz"/>
        <w:numPr>
          <w:ilvl w:val="1"/>
          <w:numId w:val="1"/>
        </w:numPr>
        <w:jc w:val="both"/>
        <w:rPr>
          <w:rFonts w:ascii="Calibri Light" w:hAnsi="Calibri Light" w:cs="Calibri Light"/>
          <w:b/>
          <w:bCs/>
          <w:sz w:val="28"/>
          <w:szCs w:val="28"/>
        </w:rPr>
      </w:pPr>
      <w:r w:rsidRPr="007121FB">
        <w:rPr>
          <w:rFonts w:ascii="Calibri Light" w:hAnsi="Calibri Light" w:cs="Calibri Light"/>
          <w:b/>
          <w:bCs/>
          <w:sz w:val="28"/>
          <w:szCs w:val="28"/>
        </w:rPr>
        <w:t>Erweiterung des gesunden Gestaltungsspielraumes</w:t>
      </w:r>
      <w:r>
        <w:rPr>
          <w:rFonts w:ascii="Calibri Light" w:hAnsi="Calibri Light" w:cs="Calibri Light"/>
          <w:b/>
          <w:bCs/>
          <w:sz w:val="28"/>
          <w:szCs w:val="28"/>
        </w:rPr>
        <w:t xml:space="preserve"> </w:t>
      </w:r>
      <w:r w:rsidRPr="007121FB">
        <w:rPr>
          <w:rFonts w:ascii="Calibri Light" w:hAnsi="Calibri Light" w:cs="Calibri Light"/>
          <w:b/>
          <w:bCs/>
          <w:sz w:val="28"/>
          <w:szCs w:val="28"/>
        </w:rPr>
        <w:t>in der Freizeit</w:t>
      </w:r>
    </w:p>
    <w:p w:rsidR="007121FB" w:rsidRPr="007121FB" w:rsidRDefault="007121FB" w:rsidP="007121FB">
      <w:pPr>
        <w:pStyle w:val="Listenabsatz"/>
        <w:numPr>
          <w:ilvl w:val="1"/>
          <w:numId w:val="1"/>
        </w:numPr>
        <w:jc w:val="both"/>
        <w:rPr>
          <w:rFonts w:ascii="Calibri Light" w:hAnsi="Calibri Light" w:cs="Calibri Light"/>
          <w:b/>
          <w:bCs/>
          <w:sz w:val="28"/>
          <w:szCs w:val="28"/>
        </w:rPr>
      </w:pPr>
      <w:r w:rsidRPr="007121FB">
        <w:rPr>
          <w:rFonts w:ascii="Calibri Light" w:hAnsi="Calibri Light" w:cs="Calibri Light"/>
          <w:b/>
          <w:bCs/>
          <w:sz w:val="28"/>
          <w:szCs w:val="28"/>
        </w:rPr>
        <w:t>Vermittlung von relevanter Sach- und Rechtsinformation</w:t>
      </w:r>
    </w:p>
    <w:p w:rsidR="007121FB" w:rsidRPr="007121FB" w:rsidRDefault="007121FB" w:rsidP="007121FB">
      <w:pPr>
        <w:pStyle w:val="Listenabsatz"/>
        <w:numPr>
          <w:ilvl w:val="1"/>
          <w:numId w:val="1"/>
        </w:numPr>
        <w:jc w:val="both"/>
        <w:rPr>
          <w:rFonts w:ascii="Calibri Light" w:hAnsi="Calibri Light" w:cs="Calibri Light"/>
          <w:b/>
          <w:bCs/>
          <w:sz w:val="28"/>
          <w:szCs w:val="28"/>
        </w:rPr>
      </w:pPr>
      <w:r w:rsidRPr="007121FB">
        <w:rPr>
          <w:rFonts w:ascii="Calibri Light" w:hAnsi="Calibri Light" w:cs="Calibri Light"/>
          <w:b/>
          <w:bCs/>
          <w:sz w:val="28"/>
          <w:szCs w:val="28"/>
        </w:rPr>
        <w:t>Reflexion des eigenen Konsumverhaltens</w:t>
      </w:r>
    </w:p>
    <w:p w:rsidR="007121FB" w:rsidRDefault="007121FB" w:rsidP="00337D01">
      <w:pPr>
        <w:pStyle w:val="Listenabsatz"/>
        <w:numPr>
          <w:ilvl w:val="1"/>
          <w:numId w:val="1"/>
        </w:numPr>
        <w:jc w:val="both"/>
        <w:rPr>
          <w:rFonts w:ascii="Calibri Light" w:hAnsi="Calibri Light" w:cs="Calibri Light"/>
          <w:b/>
          <w:bCs/>
          <w:sz w:val="28"/>
          <w:szCs w:val="28"/>
        </w:rPr>
      </w:pPr>
      <w:r w:rsidRPr="007121FB">
        <w:rPr>
          <w:rFonts w:ascii="Calibri Light" w:hAnsi="Calibri Light" w:cs="Calibri Light"/>
          <w:b/>
          <w:bCs/>
          <w:sz w:val="28"/>
          <w:szCs w:val="28"/>
        </w:rPr>
        <w:t>Stärkung des Bewusstseins über die Bedeutung</w:t>
      </w:r>
      <w:r>
        <w:rPr>
          <w:rFonts w:ascii="Calibri Light" w:hAnsi="Calibri Light" w:cs="Calibri Light"/>
          <w:b/>
          <w:bCs/>
          <w:sz w:val="28"/>
          <w:szCs w:val="28"/>
        </w:rPr>
        <w:t xml:space="preserve"> </w:t>
      </w:r>
      <w:r w:rsidRPr="007121FB">
        <w:rPr>
          <w:rFonts w:ascii="Calibri Light" w:hAnsi="Calibri Light" w:cs="Calibri Light"/>
          <w:b/>
          <w:bCs/>
          <w:sz w:val="28"/>
          <w:szCs w:val="28"/>
        </w:rPr>
        <w:t>der Vorbildwirkung</w:t>
      </w:r>
    </w:p>
    <w:p w:rsidR="005D7F13" w:rsidRDefault="00784778" w:rsidP="00D03BF1">
      <w:pPr>
        <w:jc w:val="center"/>
        <w:rPr>
          <w:rFonts w:ascii="Calibri Light" w:hAnsi="Calibri Light" w:cs="Calibri Light"/>
          <w:b/>
          <w:bCs/>
          <w:color w:val="215E99" w:themeColor="text2" w:themeTint="BF"/>
          <w:sz w:val="40"/>
          <w:szCs w:val="40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>
        <w:object w:dxaOrig="1520" w:dyaOrig="987" w14:anchorId="2496DC6E">
          <v:shape id="_x0000_i1027" type="#_x0000_t75" style="width:119.25pt;height:78pt" o:ole="">
            <v:imagedata r:id="rId13" o:title=""/>
          </v:shape>
          <o:OLEObject Type="Embed" ProgID="AcroExch.Document.DC" ShapeID="_x0000_i1027" DrawAspect="Icon" ObjectID="_1824277821" r:id="rId14"/>
        </w:object>
      </w:r>
    </w:p>
    <w:p w:rsidR="009D0F3C" w:rsidRPr="004C5AF5" w:rsidRDefault="009D0F3C" w:rsidP="00BF3824">
      <w:pPr>
        <w:jc w:val="center"/>
        <w:rPr>
          <w:rFonts w:ascii="Calibri Light" w:hAnsi="Calibri Light" w:cs="Calibri Light"/>
          <w:b/>
          <w:bCs/>
          <w:color w:val="215E99" w:themeColor="text2" w:themeTint="BF"/>
          <w:sz w:val="44"/>
          <w:szCs w:val="4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4C5AF5">
        <w:rPr>
          <w:rFonts w:ascii="Calibri Light" w:hAnsi="Calibri Light" w:cs="Calibri Light"/>
          <w:b/>
          <w:bCs/>
          <w:color w:val="215E99" w:themeColor="text2" w:themeTint="BF"/>
          <w:sz w:val="44"/>
          <w:szCs w:val="4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Verkehrsprävention</w:t>
      </w:r>
    </w:p>
    <w:p w:rsidR="00F10EFD" w:rsidRDefault="00F10EFD" w:rsidP="00BF3824">
      <w:pPr>
        <w:jc w:val="center"/>
        <w:rPr>
          <w:rFonts w:ascii="Calibri Light" w:hAnsi="Calibri Light" w:cs="Calibri Light"/>
          <w:b/>
          <w:bCs/>
          <w:color w:val="0070C0"/>
          <w:sz w:val="36"/>
          <w:szCs w:val="36"/>
          <w14:textOutline w14:w="9525" w14:cap="rnd" w14:cmpd="sng" w14:algn="ctr">
            <w14:solidFill>
              <w14:schemeClr w14:val="tx2">
                <w14:lumMod w14:val="50000"/>
                <w14:lumOff w14:val="50000"/>
              </w14:schemeClr>
            </w14:solidFill>
            <w14:prstDash w14:val="solid"/>
            <w14:bevel/>
          </w14:textOutline>
        </w:rPr>
      </w:pPr>
      <w:r w:rsidRPr="00F10EFD">
        <w:rPr>
          <w:rFonts w:ascii="Calibri Light" w:hAnsi="Calibri Light" w:cs="Calibri Light"/>
          <w:b/>
          <w:bCs/>
          <w:color w:val="0070C0"/>
          <w:sz w:val="36"/>
          <w:szCs w:val="36"/>
          <w14:textOutline w14:w="9525" w14:cap="rnd" w14:cmpd="sng" w14:algn="ctr">
            <w14:solidFill>
              <w14:schemeClr w14:val="tx2">
                <w14:lumMod w14:val="50000"/>
                <w14:lumOff w14:val="50000"/>
              </w14:schemeClr>
            </w14:solidFill>
            <w14:prstDash w14:val="solid"/>
            <w14:bevel/>
          </w14:textOutline>
        </w:rPr>
        <w:t>Verkehrserziehung</w:t>
      </w:r>
      <w:r>
        <w:rPr>
          <w:rFonts w:ascii="Calibri Light" w:hAnsi="Calibri Light" w:cs="Calibri Light"/>
          <w:b/>
          <w:bCs/>
          <w:color w:val="0070C0"/>
          <w:sz w:val="36"/>
          <w:szCs w:val="36"/>
          <w14:textOutline w14:w="9525" w14:cap="rnd" w14:cmpd="sng" w14:algn="ctr">
            <w14:solidFill>
              <w14:schemeClr w14:val="tx2">
                <w14:lumMod w14:val="50000"/>
                <w14:lumOff w14:val="50000"/>
              </w14:schemeClr>
            </w14:solidFill>
            <w14:prstDash w14:val="solid"/>
            <w14:bevel/>
          </w14:textOutline>
        </w:rPr>
        <w:t>/</w:t>
      </w:r>
      <w:r w:rsidRPr="00F10EFD">
        <w:rPr>
          <w:rFonts w:ascii="Calibri Light" w:hAnsi="Calibri Light" w:cs="Calibri Light"/>
          <w:b/>
          <w:bCs/>
          <w:color w:val="0070C0"/>
          <w:sz w:val="36"/>
          <w:szCs w:val="36"/>
          <w14:textOutline w14:w="9525" w14:cap="rnd" w14:cmpd="sng" w14:algn="ctr">
            <w14:solidFill>
              <w14:schemeClr w14:val="tx2">
                <w14:lumMod w14:val="50000"/>
                <w14:lumOff w14:val="50000"/>
              </w14:schemeClr>
            </w14:solidFill>
            <w14:prstDash w14:val="solid"/>
            <w14:bevel/>
          </w14:textOutline>
        </w:rPr>
        <w:t>Kinderpolizei</w:t>
      </w:r>
      <w:r>
        <w:rPr>
          <w:rFonts w:ascii="Calibri Light" w:hAnsi="Calibri Light" w:cs="Calibri Light"/>
          <w:b/>
          <w:bCs/>
          <w:color w:val="0070C0"/>
          <w:sz w:val="36"/>
          <w:szCs w:val="36"/>
          <w14:textOutline w14:w="9525" w14:cap="rnd" w14:cmpd="sng" w14:algn="ctr">
            <w14:solidFill>
              <w14:schemeClr w14:val="tx2">
                <w14:lumMod w14:val="50000"/>
                <w14:lumOff w14:val="50000"/>
              </w14:schemeClr>
            </w14:solidFill>
            <w14:prstDash w14:val="solid"/>
            <w14:bevel/>
          </w14:textOutline>
        </w:rPr>
        <w:t>/</w:t>
      </w:r>
      <w:r w:rsidRPr="00F10EFD">
        <w:rPr>
          <w:rFonts w:ascii="Calibri Light" w:hAnsi="Calibri Light" w:cs="Calibri Light"/>
          <w:b/>
          <w:bCs/>
          <w:color w:val="0070C0"/>
          <w:sz w:val="36"/>
          <w:szCs w:val="36"/>
          <w14:textOutline w14:w="9525" w14:cap="rnd" w14:cmpd="sng" w14:algn="ctr">
            <w14:solidFill>
              <w14:schemeClr w14:val="tx2">
                <w14:lumMod w14:val="50000"/>
                <w14:lumOff w14:val="50000"/>
              </w14:schemeClr>
            </w14:solidFill>
            <w14:prstDash w14:val="solid"/>
            <w14:bevel/>
          </w14:textOutline>
        </w:rPr>
        <w:t>Verkehrssicherheitsberatung</w:t>
      </w:r>
    </w:p>
    <w:p w:rsidR="008B3310" w:rsidRDefault="004C5AF5" w:rsidP="00F10EFD">
      <w:pPr>
        <w:pStyle w:val="Listenabsatz"/>
        <w:numPr>
          <w:ilvl w:val="1"/>
          <w:numId w:val="1"/>
        </w:numPr>
        <w:jc w:val="both"/>
        <w:rPr>
          <w:rFonts w:ascii="Calibri Light" w:hAnsi="Calibri Light" w:cs="Calibri Light"/>
          <w:b/>
          <w:bCs/>
          <w:sz w:val="28"/>
          <w:szCs w:val="28"/>
        </w:rPr>
      </w:pPr>
      <w:r>
        <w:rPr>
          <w:rFonts w:ascii="Calibri Light" w:hAnsi="Calibri Light" w:cs="Calibri Light"/>
          <w:b/>
          <w:bCs/>
          <w:sz w:val="28"/>
          <w:szCs w:val="28"/>
        </w:rPr>
        <w:t>s</w:t>
      </w:r>
      <w:r w:rsidR="00F10EFD">
        <w:rPr>
          <w:rFonts w:ascii="Calibri Light" w:hAnsi="Calibri Light" w:cs="Calibri Light"/>
          <w:b/>
          <w:bCs/>
          <w:sz w:val="28"/>
          <w:szCs w:val="28"/>
        </w:rPr>
        <w:t>chulische Verkehrserziehung</w:t>
      </w:r>
    </w:p>
    <w:p w:rsidR="00F10EFD" w:rsidRDefault="008B3310" w:rsidP="00F10EFD">
      <w:pPr>
        <w:pStyle w:val="Listenabsatz"/>
        <w:numPr>
          <w:ilvl w:val="1"/>
          <w:numId w:val="1"/>
        </w:numPr>
        <w:jc w:val="both"/>
        <w:rPr>
          <w:rFonts w:ascii="Calibri Light" w:hAnsi="Calibri Light" w:cs="Calibri Light"/>
          <w:b/>
          <w:bCs/>
          <w:sz w:val="28"/>
          <w:szCs w:val="28"/>
        </w:rPr>
      </w:pPr>
      <w:r>
        <w:rPr>
          <w:rFonts w:ascii="Calibri Light" w:hAnsi="Calibri Light" w:cs="Calibri Light"/>
          <w:b/>
          <w:bCs/>
          <w:sz w:val="28"/>
          <w:szCs w:val="28"/>
        </w:rPr>
        <w:t>P</w:t>
      </w:r>
      <w:r w:rsidR="00790AB1">
        <w:rPr>
          <w:rFonts w:ascii="Calibri Light" w:hAnsi="Calibri Light" w:cs="Calibri Light"/>
          <w:b/>
          <w:bCs/>
          <w:sz w:val="28"/>
          <w:szCs w:val="28"/>
        </w:rPr>
        <w:t>raktische Unterweisung von Schülerinnen</w:t>
      </w:r>
      <w:r w:rsidR="002D29DD">
        <w:rPr>
          <w:rFonts w:ascii="Calibri Light" w:hAnsi="Calibri Light" w:cs="Calibri Light"/>
          <w:b/>
          <w:bCs/>
          <w:sz w:val="28"/>
          <w:szCs w:val="28"/>
        </w:rPr>
        <w:t xml:space="preserve"> und Schülern</w:t>
      </w:r>
    </w:p>
    <w:p w:rsidR="00F10EFD" w:rsidRDefault="00F10EFD" w:rsidP="00F10EFD">
      <w:pPr>
        <w:pStyle w:val="Listenabsatz"/>
        <w:numPr>
          <w:ilvl w:val="1"/>
          <w:numId w:val="1"/>
        </w:numPr>
        <w:jc w:val="both"/>
        <w:rPr>
          <w:rFonts w:ascii="Calibri Light" w:hAnsi="Calibri Light" w:cs="Calibri Light"/>
          <w:b/>
          <w:bCs/>
          <w:sz w:val="28"/>
          <w:szCs w:val="28"/>
        </w:rPr>
      </w:pPr>
      <w:r>
        <w:rPr>
          <w:rFonts w:ascii="Calibri Light" w:hAnsi="Calibri Light" w:cs="Calibri Light"/>
          <w:b/>
          <w:bCs/>
          <w:sz w:val="28"/>
          <w:szCs w:val="28"/>
        </w:rPr>
        <w:t>Verkehrssicherheitsberatung</w:t>
      </w:r>
    </w:p>
    <w:p w:rsidR="0017355E" w:rsidRPr="0017355E" w:rsidRDefault="004C5AF5" w:rsidP="0017355E">
      <w:pPr>
        <w:pStyle w:val="Listenabsatz"/>
        <w:numPr>
          <w:ilvl w:val="1"/>
          <w:numId w:val="1"/>
        </w:numPr>
        <w:jc w:val="both"/>
        <w:rPr>
          <w:rFonts w:ascii="Calibri Light" w:hAnsi="Calibri Light" w:cs="Calibri Light"/>
          <w:b/>
          <w:bCs/>
          <w:sz w:val="28"/>
          <w:szCs w:val="28"/>
        </w:rPr>
      </w:pPr>
      <w:r>
        <w:rPr>
          <w:rFonts w:ascii="Calibri Light" w:hAnsi="Calibri Light" w:cs="Calibri Light"/>
          <w:b/>
          <w:bCs/>
          <w:sz w:val="28"/>
          <w:szCs w:val="28"/>
        </w:rPr>
        <w:t>v</w:t>
      </w:r>
      <w:r w:rsidR="0017355E" w:rsidRPr="0017355E">
        <w:rPr>
          <w:rFonts w:ascii="Calibri Light" w:hAnsi="Calibri Light" w:cs="Calibri Light"/>
          <w:b/>
          <w:bCs/>
          <w:sz w:val="28"/>
          <w:szCs w:val="28"/>
        </w:rPr>
        <w:t>ertraut werden mit den Verkehrssituationen rund um die Schule</w:t>
      </w:r>
    </w:p>
    <w:p w:rsidR="00F10EFD" w:rsidRPr="00F10EFD" w:rsidRDefault="004C5AF5" w:rsidP="00F10EFD">
      <w:pPr>
        <w:pStyle w:val="Listenabsatz"/>
        <w:numPr>
          <w:ilvl w:val="1"/>
          <w:numId w:val="1"/>
        </w:numPr>
        <w:jc w:val="both"/>
        <w:rPr>
          <w:rFonts w:ascii="Calibri Light" w:hAnsi="Calibri Light" w:cs="Calibri Light"/>
          <w:b/>
          <w:bCs/>
          <w:sz w:val="28"/>
          <w:szCs w:val="28"/>
        </w:rPr>
      </w:pPr>
      <w:r>
        <w:rPr>
          <w:rFonts w:ascii="Calibri Light" w:hAnsi="Calibri Light" w:cs="Calibri Light"/>
          <w:b/>
          <w:bCs/>
          <w:sz w:val="28"/>
          <w:szCs w:val="28"/>
        </w:rPr>
        <w:t>a</w:t>
      </w:r>
      <w:r w:rsidR="00F10EFD">
        <w:rPr>
          <w:rFonts w:ascii="Calibri Light" w:hAnsi="Calibri Light" w:cs="Calibri Light"/>
          <w:b/>
          <w:bCs/>
          <w:sz w:val="28"/>
          <w:szCs w:val="28"/>
        </w:rPr>
        <w:t>ltersgerechte Wissensvermittlung</w:t>
      </w:r>
    </w:p>
    <w:p w:rsidR="00F10EFD" w:rsidRDefault="007920E0" w:rsidP="00F10EFD">
      <w:pPr>
        <w:pStyle w:val="Listenabsatz"/>
        <w:numPr>
          <w:ilvl w:val="1"/>
          <w:numId w:val="1"/>
        </w:numPr>
        <w:jc w:val="both"/>
        <w:rPr>
          <w:rFonts w:ascii="Calibri Light" w:hAnsi="Calibri Light" w:cs="Calibri Light"/>
          <w:b/>
          <w:bCs/>
          <w:sz w:val="28"/>
          <w:szCs w:val="28"/>
        </w:rPr>
      </w:pPr>
      <w:r>
        <w:rPr>
          <w:rFonts w:ascii="Calibri Light" w:hAnsi="Calibri Light" w:cs="Calibri Light"/>
          <w:b/>
          <w:bCs/>
          <w:sz w:val="28"/>
          <w:szCs w:val="28"/>
        </w:rPr>
        <w:t>V</w:t>
      </w:r>
      <w:r w:rsidR="00F10EFD">
        <w:rPr>
          <w:rFonts w:ascii="Calibri Light" w:hAnsi="Calibri Light" w:cs="Calibri Light"/>
          <w:b/>
          <w:bCs/>
          <w:sz w:val="28"/>
          <w:szCs w:val="28"/>
        </w:rPr>
        <w:t>orbereitung und Abwicklung der freiwilligen Radfahrprüfung</w:t>
      </w:r>
    </w:p>
    <w:p w:rsidR="00790AB1" w:rsidRDefault="00F10EFD" w:rsidP="00790AB1">
      <w:pPr>
        <w:pStyle w:val="Listenabsatz"/>
        <w:numPr>
          <w:ilvl w:val="1"/>
          <w:numId w:val="1"/>
        </w:numPr>
        <w:jc w:val="both"/>
        <w:rPr>
          <w:rFonts w:ascii="Calibri Light" w:hAnsi="Calibri Light" w:cs="Calibri Light"/>
          <w:b/>
          <w:bCs/>
          <w:sz w:val="28"/>
          <w:szCs w:val="28"/>
        </w:rPr>
      </w:pPr>
      <w:r>
        <w:rPr>
          <w:rFonts w:ascii="Calibri Light" w:hAnsi="Calibri Light" w:cs="Calibri Light"/>
          <w:b/>
          <w:bCs/>
          <w:sz w:val="28"/>
          <w:szCs w:val="28"/>
        </w:rPr>
        <w:t>Gestaltung und Durchführung von Elternabenden</w:t>
      </w:r>
    </w:p>
    <w:p w:rsidR="00790AB1" w:rsidRPr="00790AB1" w:rsidRDefault="00790AB1" w:rsidP="00790AB1">
      <w:pPr>
        <w:pStyle w:val="Listenabsatz"/>
        <w:numPr>
          <w:ilvl w:val="1"/>
          <w:numId w:val="1"/>
        </w:numPr>
        <w:jc w:val="both"/>
        <w:rPr>
          <w:rFonts w:ascii="Calibri Light" w:hAnsi="Calibri Light" w:cs="Calibri Light"/>
          <w:b/>
          <w:bCs/>
          <w:sz w:val="28"/>
          <w:szCs w:val="28"/>
        </w:rPr>
      </w:pPr>
      <w:r w:rsidRPr="00790AB1">
        <w:rPr>
          <w:rFonts w:ascii="Calibri Light" w:hAnsi="Calibri Light" w:cs="Calibri Light"/>
          <w:b/>
          <w:bCs/>
          <w:sz w:val="28"/>
          <w:szCs w:val="28"/>
        </w:rPr>
        <w:t>spezifische Probleme der Kinder im Straßenverkehr</w:t>
      </w:r>
    </w:p>
    <w:p w:rsidR="00790AB1" w:rsidRPr="00790AB1" w:rsidRDefault="00790AB1" w:rsidP="00790AB1">
      <w:pPr>
        <w:pStyle w:val="Listenabsatz"/>
        <w:numPr>
          <w:ilvl w:val="1"/>
          <w:numId w:val="1"/>
        </w:numPr>
        <w:jc w:val="both"/>
        <w:rPr>
          <w:rFonts w:ascii="Calibri Light" w:hAnsi="Calibri Light" w:cs="Calibri Light"/>
          <w:b/>
          <w:bCs/>
          <w:sz w:val="28"/>
          <w:szCs w:val="28"/>
        </w:rPr>
      </w:pPr>
      <w:r w:rsidRPr="00790AB1">
        <w:rPr>
          <w:rFonts w:ascii="Calibri Light" w:hAnsi="Calibri Light" w:cs="Calibri Light"/>
          <w:b/>
          <w:bCs/>
          <w:sz w:val="28"/>
          <w:szCs w:val="28"/>
        </w:rPr>
        <w:t>häufigste Unfallursachen</w:t>
      </w:r>
      <w:r>
        <w:rPr>
          <w:rFonts w:ascii="Calibri Light" w:hAnsi="Calibri Light" w:cs="Calibri Light"/>
          <w:b/>
          <w:bCs/>
          <w:sz w:val="28"/>
          <w:szCs w:val="28"/>
        </w:rPr>
        <w:t xml:space="preserve"> </w:t>
      </w:r>
      <w:r w:rsidRPr="00790AB1">
        <w:rPr>
          <w:rFonts w:ascii="Calibri Light" w:hAnsi="Calibri Light" w:cs="Calibri Light"/>
          <w:b/>
          <w:bCs/>
          <w:sz w:val="28"/>
          <w:szCs w:val="28"/>
        </w:rPr>
        <w:t>sowie konkrete Übungsanleitungen</w:t>
      </w:r>
    </w:p>
    <w:p w:rsidR="00A747DC" w:rsidRDefault="00F10EFD" w:rsidP="00A747DC">
      <w:pPr>
        <w:pStyle w:val="Listenabsatz"/>
        <w:numPr>
          <w:ilvl w:val="1"/>
          <w:numId w:val="1"/>
        </w:numPr>
        <w:jc w:val="both"/>
        <w:rPr>
          <w:rFonts w:ascii="Calibri Light" w:hAnsi="Calibri Light" w:cs="Calibri Light"/>
          <w:b/>
          <w:bCs/>
          <w:sz w:val="28"/>
          <w:szCs w:val="28"/>
        </w:rPr>
      </w:pPr>
      <w:r>
        <w:rPr>
          <w:rFonts w:ascii="Calibri Light" w:hAnsi="Calibri Light" w:cs="Calibri Light"/>
          <w:b/>
          <w:bCs/>
          <w:sz w:val="28"/>
          <w:szCs w:val="28"/>
        </w:rPr>
        <w:t>Prävention von Fußgängerunfälle</w:t>
      </w:r>
      <w:r w:rsidR="00790AB1">
        <w:rPr>
          <w:rFonts w:ascii="Calibri Light" w:hAnsi="Calibri Light" w:cs="Calibri Light"/>
          <w:b/>
          <w:bCs/>
          <w:sz w:val="28"/>
          <w:szCs w:val="28"/>
        </w:rPr>
        <w:t>n</w:t>
      </w:r>
    </w:p>
    <w:p w:rsidR="00A0022C" w:rsidRPr="00903491" w:rsidRDefault="00821900" w:rsidP="00903491">
      <w:pPr>
        <w:jc w:val="center"/>
        <w:rPr>
          <w:rFonts w:ascii="Calibri Light" w:hAnsi="Calibri Light" w:cs="Calibri Light"/>
          <w:b/>
          <w:bCs/>
          <w:sz w:val="28"/>
          <w:szCs w:val="28"/>
        </w:rPr>
      </w:pPr>
      <w:r>
        <w:rPr>
          <w:rFonts w:ascii="Calibri Light" w:hAnsi="Calibri Light" w:cs="Calibri Light"/>
          <w:b/>
          <w:bCs/>
          <w:sz w:val="28"/>
          <w:szCs w:val="28"/>
        </w:rPr>
        <w:object w:dxaOrig="1520" w:dyaOrig="987" w14:anchorId="4A9336EF">
          <v:shape id="_x0000_i1028" type="#_x0000_t75" style="width:112.5pt;height:72.75pt" o:ole="">
            <v:imagedata r:id="rId15" o:title=""/>
          </v:shape>
          <o:OLEObject Type="Embed" ProgID="AcroExch.Document.DC" ShapeID="_x0000_i1028" DrawAspect="Icon" ObjectID="_1824277822" r:id="rId16"/>
        </w:object>
      </w:r>
    </w:p>
    <w:p w:rsidR="005B216C" w:rsidRPr="004C5AF5" w:rsidRDefault="00A0022C" w:rsidP="005B216C">
      <w:pPr>
        <w:jc w:val="center"/>
        <w:rPr>
          <w:rFonts w:ascii="Calibri Light" w:hAnsi="Calibri Light" w:cs="Calibri Light"/>
          <w:b/>
          <w:bCs/>
          <w:color w:val="215E99" w:themeColor="text2" w:themeTint="BF"/>
          <w:sz w:val="44"/>
          <w:szCs w:val="4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4C5AF5">
        <w:rPr>
          <w:rFonts w:ascii="Calibri Light" w:hAnsi="Calibri Light" w:cs="Calibri Light"/>
          <w:b/>
          <w:bCs/>
          <w:color w:val="215E99" w:themeColor="text2" w:themeTint="BF"/>
          <w:sz w:val="44"/>
          <w:szCs w:val="4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Radikalisierungs- &amp; Extremismusprävention</w:t>
      </w:r>
    </w:p>
    <w:p w:rsidR="005B216C" w:rsidRPr="004C5AF5" w:rsidRDefault="005B216C" w:rsidP="005B216C">
      <w:pPr>
        <w:jc w:val="both"/>
        <w:rPr>
          <w:rFonts w:ascii="Calibri Light" w:hAnsi="Calibri Light" w:cs="Calibri Light"/>
          <w:b/>
          <w:bCs/>
          <w:color w:val="4C94D8" w:themeColor="text2" w:themeTint="80"/>
          <w:sz w:val="32"/>
          <w:szCs w:val="32"/>
          <w:u w:val="single"/>
        </w:rPr>
      </w:pPr>
      <w:r w:rsidRPr="004C5AF5">
        <w:rPr>
          <w:rFonts w:ascii="Calibri Light" w:hAnsi="Calibri Light" w:cs="Calibri Light"/>
          <w:b/>
          <w:bCs/>
          <w:color w:val="4C94D8" w:themeColor="text2" w:themeTint="80"/>
          <w:sz w:val="32"/>
          <w:szCs w:val="32"/>
          <w:u w:val="single"/>
        </w:rPr>
        <w:t xml:space="preserve">Präventionsprogramm </w:t>
      </w:r>
      <w:proofErr w:type="spellStart"/>
      <w:r w:rsidRPr="004C5AF5">
        <w:rPr>
          <w:rFonts w:ascii="Calibri Light" w:hAnsi="Calibri Light" w:cs="Calibri Light"/>
          <w:b/>
          <w:bCs/>
          <w:color w:val="4C94D8" w:themeColor="text2" w:themeTint="80"/>
          <w:sz w:val="32"/>
          <w:szCs w:val="32"/>
          <w:u w:val="single"/>
        </w:rPr>
        <w:t>RE#work</w:t>
      </w:r>
      <w:proofErr w:type="spellEnd"/>
    </w:p>
    <w:p w:rsidR="00883F7F" w:rsidRDefault="00A0022C" w:rsidP="00883F7F">
      <w:pPr>
        <w:pStyle w:val="Listenabsatz"/>
        <w:spacing w:after="0" w:line="240" w:lineRule="auto"/>
        <w:jc w:val="both"/>
        <w:rPr>
          <w:rFonts w:ascii="Calibri Light" w:hAnsi="Calibri Light" w:cs="Calibri Light"/>
          <w:b/>
          <w:bCs/>
          <w:color w:val="4C94D8" w:themeColor="text2" w:themeTint="80"/>
          <w:sz w:val="28"/>
          <w:szCs w:val="28"/>
        </w:rPr>
      </w:pPr>
      <w:r w:rsidRPr="00A0022C">
        <w:rPr>
          <w:rFonts w:ascii="Calibri Light" w:hAnsi="Calibri Light" w:cs="Calibri Light"/>
          <w:b/>
          <w:bCs/>
          <w:color w:val="4C94D8" w:themeColor="text2" w:themeTint="80"/>
          <w:sz w:val="28"/>
          <w:szCs w:val="28"/>
        </w:rPr>
        <w:t>Programminhalte</w:t>
      </w:r>
      <w:r>
        <w:rPr>
          <w:rFonts w:ascii="Calibri Light" w:hAnsi="Calibri Light" w:cs="Calibri Light"/>
          <w:b/>
          <w:bCs/>
          <w:color w:val="4C94D8" w:themeColor="text2" w:themeTint="80"/>
          <w:sz w:val="28"/>
          <w:szCs w:val="28"/>
        </w:rPr>
        <w:t>:</w:t>
      </w:r>
    </w:p>
    <w:p w:rsidR="00883F7F" w:rsidRDefault="00883F7F" w:rsidP="00883F7F">
      <w:pPr>
        <w:pStyle w:val="Listenabsatz"/>
        <w:numPr>
          <w:ilvl w:val="1"/>
          <w:numId w:val="1"/>
        </w:numPr>
        <w:jc w:val="both"/>
        <w:rPr>
          <w:rFonts w:ascii="Calibri Light" w:hAnsi="Calibri Light" w:cs="Calibri Light"/>
          <w:b/>
          <w:bCs/>
          <w:sz w:val="28"/>
          <w:szCs w:val="28"/>
        </w:rPr>
      </w:pPr>
      <w:r w:rsidRPr="00883F7F">
        <w:rPr>
          <w:rFonts w:ascii="Calibri Light" w:hAnsi="Calibri Light" w:cs="Calibri Light"/>
          <w:b/>
          <w:bCs/>
          <w:sz w:val="28"/>
          <w:szCs w:val="28"/>
        </w:rPr>
        <w:t>Präventive Rechtsinformation</w:t>
      </w:r>
    </w:p>
    <w:p w:rsidR="00883F7F" w:rsidRDefault="00883F7F" w:rsidP="00883F7F">
      <w:pPr>
        <w:pStyle w:val="Listenabsatz"/>
        <w:numPr>
          <w:ilvl w:val="1"/>
          <w:numId w:val="1"/>
        </w:numPr>
        <w:jc w:val="both"/>
        <w:rPr>
          <w:rFonts w:ascii="Calibri Light" w:hAnsi="Calibri Light" w:cs="Calibri Light"/>
          <w:b/>
          <w:bCs/>
          <w:sz w:val="28"/>
          <w:szCs w:val="28"/>
        </w:rPr>
      </w:pPr>
      <w:r w:rsidRPr="00883F7F">
        <w:rPr>
          <w:rFonts w:ascii="Calibri Light" w:hAnsi="Calibri Light" w:cs="Calibri Light"/>
          <w:b/>
          <w:bCs/>
          <w:sz w:val="28"/>
          <w:szCs w:val="28"/>
        </w:rPr>
        <w:t xml:space="preserve">altersgerechte Auseinandersetzung </w:t>
      </w:r>
      <w:proofErr w:type="gramStart"/>
      <w:r w:rsidRPr="00883F7F">
        <w:rPr>
          <w:rFonts w:ascii="Calibri Light" w:hAnsi="Calibri Light" w:cs="Calibri Light"/>
          <w:b/>
          <w:bCs/>
          <w:sz w:val="28"/>
          <w:szCs w:val="28"/>
        </w:rPr>
        <w:t>mit dem Jugend</w:t>
      </w:r>
      <w:proofErr w:type="gramEnd"/>
      <w:r w:rsidRPr="00883F7F">
        <w:rPr>
          <w:rFonts w:ascii="Calibri Light" w:hAnsi="Calibri Light" w:cs="Calibri Light"/>
          <w:b/>
          <w:bCs/>
          <w:sz w:val="28"/>
          <w:szCs w:val="28"/>
        </w:rPr>
        <w:t>(schutz)gesetz</w:t>
      </w:r>
    </w:p>
    <w:p w:rsidR="00883F7F" w:rsidRPr="007920E0" w:rsidRDefault="00883F7F" w:rsidP="007920E0">
      <w:pPr>
        <w:pStyle w:val="Listenabsatz"/>
        <w:numPr>
          <w:ilvl w:val="1"/>
          <w:numId w:val="1"/>
        </w:numPr>
        <w:jc w:val="both"/>
        <w:rPr>
          <w:rFonts w:ascii="Calibri Light" w:hAnsi="Calibri Light" w:cs="Calibri Light"/>
          <w:b/>
          <w:bCs/>
          <w:sz w:val="28"/>
          <w:szCs w:val="28"/>
        </w:rPr>
      </w:pPr>
      <w:r w:rsidRPr="00883F7F">
        <w:rPr>
          <w:rFonts w:ascii="Calibri Light" w:hAnsi="Calibri Light" w:cs="Calibri Light"/>
          <w:b/>
          <w:bCs/>
          <w:sz w:val="28"/>
          <w:szCs w:val="28"/>
        </w:rPr>
        <w:t>staatsschutzrelevante Begriff</w:t>
      </w:r>
      <w:r>
        <w:rPr>
          <w:rFonts w:ascii="Calibri Light" w:hAnsi="Calibri Light" w:cs="Calibri Light"/>
          <w:b/>
          <w:bCs/>
          <w:sz w:val="28"/>
          <w:szCs w:val="28"/>
        </w:rPr>
        <w:t>e</w:t>
      </w:r>
      <w:r w:rsidR="007920E0" w:rsidRPr="007920E0">
        <w:rPr>
          <w:rFonts w:ascii="Calibri Light" w:hAnsi="Calibri Light" w:cs="Calibri Light"/>
          <w:b/>
          <w:bCs/>
          <w:sz w:val="28"/>
          <w:szCs w:val="28"/>
        </w:rPr>
        <w:t xml:space="preserve"> </w:t>
      </w:r>
      <w:r w:rsidR="007920E0">
        <w:rPr>
          <w:rFonts w:ascii="Calibri Light" w:hAnsi="Calibri Light" w:cs="Calibri Light"/>
          <w:b/>
          <w:bCs/>
          <w:sz w:val="28"/>
          <w:szCs w:val="28"/>
        </w:rPr>
        <w:t>(</w:t>
      </w:r>
      <w:r w:rsidR="007920E0" w:rsidRPr="00883F7F">
        <w:rPr>
          <w:rFonts w:ascii="Calibri Light" w:hAnsi="Calibri Light" w:cs="Calibri Light"/>
          <w:b/>
          <w:bCs/>
          <w:sz w:val="28"/>
          <w:szCs w:val="28"/>
        </w:rPr>
        <w:t>Aufgaben des Staatsschutzes</w:t>
      </w:r>
      <w:r w:rsidR="007920E0">
        <w:rPr>
          <w:rFonts w:ascii="Calibri Light" w:hAnsi="Calibri Light" w:cs="Calibri Light"/>
          <w:b/>
          <w:bCs/>
          <w:sz w:val="28"/>
          <w:szCs w:val="28"/>
        </w:rPr>
        <w:t>)</w:t>
      </w:r>
    </w:p>
    <w:p w:rsidR="004C5AF5" w:rsidRDefault="00883F7F" w:rsidP="00883F7F">
      <w:pPr>
        <w:pStyle w:val="Listenabsatz"/>
        <w:numPr>
          <w:ilvl w:val="1"/>
          <w:numId w:val="1"/>
        </w:numPr>
        <w:jc w:val="both"/>
        <w:rPr>
          <w:rFonts w:ascii="Calibri Light" w:hAnsi="Calibri Light" w:cs="Calibri Light"/>
          <w:b/>
          <w:bCs/>
          <w:sz w:val="28"/>
          <w:szCs w:val="28"/>
        </w:rPr>
      </w:pPr>
      <w:r w:rsidRPr="00883F7F">
        <w:rPr>
          <w:rFonts w:ascii="Calibri Light" w:hAnsi="Calibri Light" w:cs="Calibri Light"/>
          <w:b/>
          <w:bCs/>
          <w:sz w:val="28"/>
          <w:szCs w:val="28"/>
        </w:rPr>
        <w:t>Demokratie und Menschenrechte</w:t>
      </w:r>
    </w:p>
    <w:p w:rsidR="00883F7F" w:rsidRDefault="00883F7F" w:rsidP="00883F7F">
      <w:pPr>
        <w:pStyle w:val="Listenabsatz"/>
        <w:numPr>
          <w:ilvl w:val="1"/>
          <w:numId w:val="1"/>
        </w:numPr>
        <w:jc w:val="both"/>
        <w:rPr>
          <w:rFonts w:ascii="Calibri Light" w:hAnsi="Calibri Light" w:cs="Calibri Light"/>
          <w:b/>
          <w:bCs/>
          <w:sz w:val="28"/>
          <w:szCs w:val="28"/>
        </w:rPr>
      </w:pPr>
      <w:r w:rsidRPr="00883F7F">
        <w:rPr>
          <w:rFonts w:ascii="Calibri Light" w:hAnsi="Calibri Light" w:cs="Calibri Light"/>
          <w:b/>
          <w:bCs/>
          <w:sz w:val="28"/>
          <w:szCs w:val="28"/>
        </w:rPr>
        <w:t>Bedrohungen im Lebensumfeld Jugendlicher</w:t>
      </w:r>
    </w:p>
    <w:p w:rsidR="00883F7F" w:rsidRDefault="00883F7F" w:rsidP="00883F7F">
      <w:pPr>
        <w:pStyle w:val="Listenabsatz"/>
        <w:numPr>
          <w:ilvl w:val="1"/>
          <w:numId w:val="1"/>
        </w:numPr>
        <w:jc w:val="both"/>
        <w:rPr>
          <w:rFonts w:ascii="Calibri Light" w:hAnsi="Calibri Light" w:cs="Calibri Light"/>
          <w:b/>
          <w:bCs/>
          <w:sz w:val="28"/>
          <w:szCs w:val="28"/>
        </w:rPr>
      </w:pPr>
      <w:r w:rsidRPr="00883F7F">
        <w:rPr>
          <w:rFonts w:ascii="Calibri Light" w:hAnsi="Calibri Light" w:cs="Calibri Light"/>
          <w:b/>
          <w:bCs/>
          <w:sz w:val="28"/>
          <w:szCs w:val="28"/>
        </w:rPr>
        <w:t>Erkennen von Fake News und Extremismus im Netz</w:t>
      </w:r>
    </w:p>
    <w:p w:rsidR="00883F7F" w:rsidRDefault="00883F7F" w:rsidP="00883F7F">
      <w:pPr>
        <w:pStyle w:val="Listenabsatz"/>
        <w:numPr>
          <w:ilvl w:val="1"/>
          <w:numId w:val="1"/>
        </w:numPr>
        <w:jc w:val="both"/>
        <w:rPr>
          <w:rFonts w:ascii="Calibri Light" w:hAnsi="Calibri Light" w:cs="Calibri Light"/>
          <w:b/>
          <w:bCs/>
          <w:sz w:val="28"/>
          <w:szCs w:val="28"/>
        </w:rPr>
      </w:pPr>
      <w:r w:rsidRPr="00883F7F">
        <w:rPr>
          <w:rFonts w:ascii="Calibri Light" w:hAnsi="Calibri Light" w:cs="Calibri Light"/>
          <w:b/>
          <w:bCs/>
          <w:sz w:val="28"/>
          <w:szCs w:val="28"/>
        </w:rPr>
        <w:t>Faktencheck und Quellenkritik</w:t>
      </w:r>
    </w:p>
    <w:p w:rsidR="00883F7F" w:rsidRDefault="00883F7F" w:rsidP="00883F7F">
      <w:pPr>
        <w:pStyle w:val="Listenabsatz"/>
        <w:numPr>
          <w:ilvl w:val="1"/>
          <w:numId w:val="1"/>
        </w:numPr>
        <w:jc w:val="both"/>
        <w:rPr>
          <w:rFonts w:ascii="Calibri Light" w:hAnsi="Calibri Light" w:cs="Calibri Light"/>
          <w:b/>
          <w:bCs/>
          <w:sz w:val="28"/>
          <w:szCs w:val="28"/>
        </w:rPr>
      </w:pPr>
      <w:r w:rsidRPr="00883F7F">
        <w:rPr>
          <w:rFonts w:ascii="Calibri Light" w:hAnsi="Calibri Light" w:cs="Calibri Light"/>
          <w:b/>
          <w:bCs/>
          <w:sz w:val="28"/>
          <w:szCs w:val="28"/>
        </w:rPr>
        <w:t>Radikalisierungsprozesse verstehen</w:t>
      </w:r>
    </w:p>
    <w:p w:rsidR="00883F7F" w:rsidRDefault="00883F7F" w:rsidP="00883F7F">
      <w:pPr>
        <w:pStyle w:val="Listenabsatz"/>
        <w:numPr>
          <w:ilvl w:val="1"/>
          <w:numId w:val="1"/>
        </w:numPr>
        <w:jc w:val="both"/>
        <w:rPr>
          <w:rFonts w:ascii="Calibri Light" w:hAnsi="Calibri Light" w:cs="Calibri Light"/>
          <w:b/>
          <w:bCs/>
          <w:sz w:val="28"/>
          <w:szCs w:val="28"/>
        </w:rPr>
      </w:pPr>
      <w:r w:rsidRPr="00883F7F">
        <w:rPr>
          <w:rFonts w:ascii="Calibri Light" w:hAnsi="Calibri Light" w:cs="Calibri Light"/>
          <w:b/>
          <w:bCs/>
          <w:sz w:val="28"/>
          <w:szCs w:val="28"/>
        </w:rPr>
        <w:t>Methoden extremistischer Rekrutierung</w:t>
      </w:r>
    </w:p>
    <w:p w:rsidR="00883F7F" w:rsidRDefault="00883F7F" w:rsidP="00883F7F">
      <w:pPr>
        <w:pStyle w:val="Listenabsatz"/>
        <w:numPr>
          <w:ilvl w:val="1"/>
          <w:numId w:val="1"/>
        </w:numPr>
        <w:jc w:val="both"/>
        <w:rPr>
          <w:rFonts w:ascii="Calibri Light" w:hAnsi="Calibri Light" w:cs="Calibri Light"/>
          <w:b/>
          <w:bCs/>
          <w:sz w:val="28"/>
          <w:szCs w:val="28"/>
        </w:rPr>
      </w:pPr>
      <w:r w:rsidRPr="00883F7F">
        <w:rPr>
          <w:rFonts w:ascii="Calibri Light" w:hAnsi="Calibri Light" w:cs="Calibri Light"/>
          <w:b/>
          <w:bCs/>
          <w:sz w:val="28"/>
          <w:szCs w:val="28"/>
        </w:rPr>
        <w:t>Sichtbarmachen von Hilfs- und Unterstützungsangeboten</w:t>
      </w:r>
    </w:p>
    <w:p w:rsidR="00D03BF1" w:rsidRDefault="00883F7F" w:rsidP="00D03BF1">
      <w:pPr>
        <w:pStyle w:val="Listenabsatz"/>
        <w:numPr>
          <w:ilvl w:val="1"/>
          <w:numId w:val="1"/>
        </w:numPr>
        <w:jc w:val="both"/>
        <w:rPr>
          <w:rFonts w:ascii="Calibri Light" w:hAnsi="Calibri Light" w:cs="Calibri Light"/>
          <w:b/>
          <w:bCs/>
          <w:sz w:val="28"/>
          <w:szCs w:val="28"/>
        </w:rPr>
      </w:pPr>
      <w:r w:rsidRPr="00883F7F">
        <w:rPr>
          <w:rFonts w:ascii="Calibri Light" w:hAnsi="Calibri Light" w:cs="Calibri Light"/>
          <w:b/>
          <w:bCs/>
          <w:sz w:val="28"/>
          <w:szCs w:val="28"/>
        </w:rPr>
        <w:t>persönlichen Resilienz gegenüber extremistischen Gruppen</w:t>
      </w:r>
    </w:p>
    <w:p w:rsidR="0080092E" w:rsidRDefault="00742A53" w:rsidP="0080092E">
      <w:pPr>
        <w:pStyle w:val="Listenabsatz"/>
        <w:ind w:left="1440"/>
        <w:rPr>
          <w:rFonts w:ascii="Calibri Light" w:hAnsi="Calibri Light" w:cs="Calibri Light"/>
          <w:b/>
          <w:bCs/>
          <w:sz w:val="28"/>
          <w:szCs w:val="28"/>
        </w:rPr>
      </w:pPr>
      <w:r>
        <w:rPr>
          <w:rFonts w:ascii="Calibri Light" w:hAnsi="Calibri Light" w:cs="Calibri Light"/>
          <w:b/>
          <w:bCs/>
          <w:sz w:val="28"/>
          <w:szCs w:val="28"/>
        </w:rPr>
        <w:object w:dxaOrig="1520" w:dyaOrig="987" w14:anchorId="0CAF59E6">
          <v:shape id="_x0000_i1029" type="#_x0000_t75" style="width:108.75pt;height:71.25pt" o:ole="">
            <v:imagedata r:id="rId17" o:title=""/>
          </v:shape>
          <o:OLEObject Type="Embed" ProgID="AcroExch.Document.DC" ShapeID="_x0000_i1029" DrawAspect="Icon" ObjectID="_1824277823" r:id="rId18"/>
        </w:object>
      </w:r>
      <w:r>
        <w:rPr>
          <w:rFonts w:ascii="Calibri Light" w:hAnsi="Calibri Light" w:cs="Calibri Light"/>
          <w:b/>
          <w:bCs/>
          <w:sz w:val="28"/>
          <w:szCs w:val="28"/>
        </w:rPr>
        <w:object w:dxaOrig="1520" w:dyaOrig="987" w14:anchorId="3E1895AF">
          <v:shape id="_x0000_i1030" type="#_x0000_t75" style="width:109.5pt;height:71.25pt" o:ole="">
            <v:imagedata r:id="rId19" o:title=""/>
          </v:shape>
          <o:OLEObject Type="Embed" ProgID="AcroExch.Document.DC" ShapeID="_x0000_i1030" DrawAspect="Icon" ObjectID="_1824277824" r:id="rId20"/>
        </w:object>
      </w:r>
      <w:r>
        <w:rPr>
          <w:rFonts w:ascii="Calibri Light" w:hAnsi="Calibri Light" w:cs="Calibri Light"/>
          <w:b/>
          <w:bCs/>
          <w:sz w:val="28"/>
          <w:szCs w:val="28"/>
        </w:rPr>
        <w:object w:dxaOrig="1520" w:dyaOrig="987" w14:anchorId="50333F34">
          <v:shape id="_x0000_i1031" type="#_x0000_t75" style="width:106.5pt;height:69.75pt" o:ole="">
            <v:imagedata r:id="rId21" o:title=""/>
          </v:shape>
          <o:OLEObject Type="Embed" ProgID="AcroExch.Document.DC" ShapeID="_x0000_i1031" DrawAspect="Icon" ObjectID="_1824277825" r:id="rId22"/>
        </w:object>
      </w:r>
    </w:p>
    <w:p w:rsidR="0080092E" w:rsidRDefault="0080092E" w:rsidP="0080092E">
      <w:pPr>
        <w:rPr>
          <w:rFonts w:ascii="Calibri Light" w:hAnsi="Calibri Light" w:cs="Calibri Light"/>
          <w:b/>
          <w:bCs/>
          <w:color w:val="215E99" w:themeColor="text2" w:themeTint="BF"/>
          <w:sz w:val="44"/>
          <w:szCs w:val="4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>
        <w:rPr>
          <w:rFonts w:ascii="Calibri Light" w:hAnsi="Calibri Light" w:cs="Calibri Light"/>
          <w:b/>
          <w:bCs/>
          <w:color w:val="215E99" w:themeColor="text2" w:themeTint="BF"/>
          <w:sz w:val="44"/>
          <w:szCs w:val="4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Links</w:t>
      </w:r>
    </w:p>
    <w:p w:rsidR="0080092E" w:rsidRDefault="0080092E" w:rsidP="0080092E">
      <w:pPr>
        <w:rPr>
          <w:rFonts w:ascii="Calibri Light" w:hAnsi="Calibri Light" w:cs="Calibri Light"/>
          <w:b/>
          <w:bCs/>
          <w:sz w:val="28"/>
          <w:szCs w:val="28"/>
        </w:rPr>
      </w:pPr>
      <w:r w:rsidRPr="0080092E">
        <w:rPr>
          <w:rFonts w:ascii="Calibri Light" w:hAnsi="Calibri Light" w:cs="Calibri Light"/>
          <w:b/>
          <w:bCs/>
          <w:sz w:val="28"/>
          <w:szCs w:val="28"/>
        </w:rPr>
        <w:t>Jugen</w:t>
      </w:r>
      <w:r>
        <w:rPr>
          <w:rFonts w:ascii="Calibri Light" w:hAnsi="Calibri Light" w:cs="Calibri Light"/>
          <w:b/>
          <w:bCs/>
          <w:sz w:val="28"/>
          <w:szCs w:val="28"/>
        </w:rPr>
        <w:t>dprogramme des BK</w:t>
      </w:r>
    </w:p>
    <w:p w:rsidR="0080092E" w:rsidRDefault="00000000" w:rsidP="0080092E">
      <w:pPr>
        <w:rPr>
          <w:rFonts w:ascii="Calibri Light" w:hAnsi="Calibri Light" w:cs="Calibri Light"/>
          <w:b/>
          <w:bCs/>
          <w:sz w:val="28"/>
          <w:szCs w:val="28"/>
        </w:rPr>
      </w:pPr>
      <w:hyperlink r:id="rId23" w:history="1">
        <w:r w:rsidR="0080092E" w:rsidRPr="008C5104">
          <w:rPr>
            <w:rStyle w:val="Hyperlink"/>
            <w:rFonts w:ascii="Calibri Light" w:hAnsi="Calibri Light" w:cs="Calibri Light"/>
            <w:b/>
            <w:bCs/>
            <w:sz w:val="28"/>
            <w:szCs w:val="28"/>
          </w:rPr>
          <w:t>www.bundeskriminalamt.at/205/start.aspx</w:t>
        </w:r>
      </w:hyperlink>
    </w:p>
    <w:p w:rsidR="0080092E" w:rsidRDefault="0080092E" w:rsidP="0080092E">
      <w:pPr>
        <w:rPr>
          <w:rFonts w:ascii="Calibri Light" w:hAnsi="Calibri Light" w:cs="Calibri Light"/>
          <w:b/>
          <w:bCs/>
          <w:sz w:val="28"/>
          <w:szCs w:val="28"/>
        </w:rPr>
      </w:pPr>
    </w:p>
    <w:p w:rsidR="0080092E" w:rsidRDefault="0080092E" w:rsidP="0080092E">
      <w:pPr>
        <w:rPr>
          <w:rFonts w:ascii="Calibri Light" w:hAnsi="Calibri Light" w:cs="Calibri Light"/>
          <w:b/>
          <w:bCs/>
          <w:sz w:val="28"/>
          <w:szCs w:val="28"/>
        </w:rPr>
      </w:pPr>
      <w:r>
        <w:rPr>
          <w:rFonts w:ascii="Calibri Light" w:hAnsi="Calibri Light" w:cs="Calibri Light"/>
          <w:b/>
          <w:bCs/>
          <w:sz w:val="28"/>
          <w:szCs w:val="28"/>
        </w:rPr>
        <w:t>Staatsschutzprävention der DSN</w:t>
      </w:r>
    </w:p>
    <w:p w:rsidR="0080092E" w:rsidRDefault="00000000" w:rsidP="0080092E">
      <w:pPr>
        <w:rPr>
          <w:rFonts w:ascii="Calibri Light" w:hAnsi="Calibri Light" w:cs="Calibri Light"/>
          <w:b/>
          <w:bCs/>
          <w:sz w:val="28"/>
          <w:szCs w:val="28"/>
        </w:rPr>
      </w:pPr>
      <w:hyperlink r:id="rId24" w:history="1">
        <w:r w:rsidR="0080092E" w:rsidRPr="008C5104">
          <w:rPr>
            <w:rStyle w:val="Hyperlink"/>
            <w:rFonts w:ascii="Calibri Light" w:hAnsi="Calibri Light" w:cs="Calibri Light"/>
            <w:b/>
            <w:bCs/>
            <w:sz w:val="28"/>
            <w:szCs w:val="28"/>
          </w:rPr>
          <w:t>www.staatsschutzpraevention.gv.at</w:t>
        </w:r>
      </w:hyperlink>
    </w:p>
    <w:p w:rsidR="0080092E" w:rsidRDefault="0080092E" w:rsidP="0080092E">
      <w:pPr>
        <w:rPr>
          <w:rFonts w:ascii="Calibri Light" w:hAnsi="Calibri Light" w:cs="Calibri Light"/>
          <w:b/>
          <w:bCs/>
          <w:sz w:val="28"/>
          <w:szCs w:val="28"/>
        </w:rPr>
      </w:pPr>
    </w:p>
    <w:p w:rsidR="0080092E" w:rsidRDefault="00C66A49" w:rsidP="0080092E">
      <w:pPr>
        <w:rPr>
          <w:rFonts w:ascii="Calibri Light" w:hAnsi="Calibri Light" w:cs="Calibri Light"/>
          <w:b/>
          <w:bCs/>
          <w:sz w:val="28"/>
          <w:szCs w:val="28"/>
        </w:rPr>
      </w:pPr>
      <w:r>
        <w:rPr>
          <w:rFonts w:ascii="Calibri Light" w:hAnsi="Calibri Light" w:cs="Calibri Light"/>
          <w:b/>
          <w:bCs/>
          <w:sz w:val="28"/>
          <w:szCs w:val="28"/>
        </w:rPr>
        <w:t>Sicherheit in öffentlichen Gebäuden</w:t>
      </w:r>
    </w:p>
    <w:p w:rsidR="00C66A49" w:rsidRDefault="00000000" w:rsidP="0080092E">
      <w:pPr>
        <w:rPr>
          <w:rFonts w:ascii="Calibri Light" w:hAnsi="Calibri Light" w:cs="Calibri Light"/>
          <w:b/>
          <w:bCs/>
          <w:sz w:val="28"/>
          <w:szCs w:val="28"/>
        </w:rPr>
      </w:pPr>
      <w:hyperlink r:id="rId25" w:history="1">
        <w:r w:rsidR="00C66A49" w:rsidRPr="008C5104">
          <w:rPr>
            <w:rStyle w:val="Hyperlink"/>
            <w:rFonts w:ascii="Calibri Light" w:hAnsi="Calibri Light" w:cs="Calibri Light"/>
            <w:b/>
            <w:bCs/>
            <w:sz w:val="28"/>
            <w:szCs w:val="28"/>
          </w:rPr>
          <w:t>www.bundeskriminalamt.at/files/Sicherheit_in_oeffentlichen_Gebaeuden.pdf</w:t>
        </w:r>
      </w:hyperlink>
    </w:p>
    <w:p w:rsidR="00C66A49" w:rsidRPr="0080092E" w:rsidRDefault="00C66A49" w:rsidP="0080092E">
      <w:pPr>
        <w:rPr>
          <w:rFonts w:ascii="Calibri Light" w:hAnsi="Calibri Light" w:cs="Calibri Light"/>
          <w:b/>
          <w:bCs/>
          <w:sz w:val="28"/>
          <w:szCs w:val="28"/>
        </w:rPr>
      </w:pPr>
    </w:p>
    <w:sectPr w:rsidR="00C66A49" w:rsidRPr="0080092E" w:rsidSect="00337D01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altName w:val="Calibri"/>
    <w:panose1 w:val="00000000000000000000"/>
    <w:charset w:val="00"/>
    <w:family w:val="roman"/>
    <w:notTrueType/>
    <w:pitch w:val="default"/>
  </w:font>
  <w:font w:name="Aptos Display">
    <w:altName w:val="Calibri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9736B55"/>
    <w:multiLevelType w:val="multilevel"/>
    <w:tmpl w:val="45BCC994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30CC4A64"/>
    <w:multiLevelType w:val="hybridMultilevel"/>
    <w:tmpl w:val="A56E0904"/>
    <w:lvl w:ilvl="0" w:tplc="EA068CC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b w:val="0"/>
        <w:color w:val="4C94D8" w:themeColor="text2" w:themeTint="80"/>
      </w:rPr>
    </w:lvl>
    <w:lvl w:ilvl="1" w:tplc="0407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FD074F2"/>
    <w:multiLevelType w:val="hybridMultilevel"/>
    <w:tmpl w:val="5614CAC8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1674055">
    <w:abstractNumId w:val="1"/>
  </w:num>
  <w:num w:numId="2" w16cid:durableId="626350827">
    <w:abstractNumId w:val="0"/>
  </w:num>
  <w:num w:numId="3" w16cid:durableId="106922632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37D01"/>
    <w:rsid w:val="00007C5B"/>
    <w:rsid w:val="00020730"/>
    <w:rsid w:val="00092F7A"/>
    <w:rsid w:val="00122872"/>
    <w:rsid w:val="0017355E"/>
    <w:rsid w:val="001B5AA6"/>
    <w:rsid w:val="002D29DD"/>
    <w:rsid w:val="002E723D"/>
    <w:rsid w:val="003306BC"/>
    <w:rsid w:val="00337D01"/>
    <w:rsid w:val="003A0B0C"/>
    <w:rsid w:val="003F6166"/>
    <w:rsid w:val="00425259"/>
    <w:rsid w:val="004C5AF5"/>
    <w:rsid w:val="00582980"/>
    <w:rsid w:val="00595CE4"/>
    <w:rsid w:val="005B216C"/>
    <w:rsid w:val="005D7F13"/>
    <w:rsid w:val="00673755"/>
    <w:rsid w:val="00693DCC"/>
    <w:rsid w:val="0071180C"/>
    <w:rsid w:val="007121FB"/>
    <w:rsid w:val="00716BB3"/>
    <w:rsid w:val="00742A53"/>
    <w:rsid w:val="00784778"/>
    <w:rsid w:val="00787BDE"/>
    <w:rsid w:val="00790AB1"/>
    <w:rsid w:val="007920E0"/>
    <w:rsid w:val="0080092E"/>
    <w:rsid w:val="00821900"/>
    <w:rsid w:val="00883F7F"/>
    <w:rsid w:val="008B3310"/>
    <w:rsid w:val="00903491"/>
    <w:rsid w:val="0091266E"/>
    <w:rsid w:val="00966512"/>
    <w:rsid w:val="009704E7"/>
    <w:rsid w:val="009C20B5"/>
    <w:rsid w:val="009D0F3C"/>
    <w:rsid w:val="00A0022C"/>
    <w:rsid w:val="00A23CC6"/>
    <w:rsid w:val="00A747DC"/>
    <w:rsid w:val="00A94F11"/>
    <w:rsid w:val="00A9563D"/>
    <w:rsid w:val="00AC127C"/>
    <w:rsid w:val="00AC527E"/>
    <w:rsid w:val="00AE0394"/>
    <w:rsid w:val="00AF5D29"/>
    <w:rsid w:val="00BF3824"/>
    <w:rsid w:val="00C0166C"/>
    <w:rsid w:val="00C66A49"/>
    <w:rsid w:val="00C935ED"/>
    <w:rsid w:val="00CF42AF"/>
    <w:rsid w:val="00D03BF1"/>
    <w:rsid w:val="00E70F85"/>
    <w:rsid w:val="00EC73B5"/>
    <w:rsid w:val="00ED0FC1"/>
    <w:rsid w:val="00EF1220"/>
    <w:rsid w:val="00F10EFD"/>
    <w:rsid w:val="00F20ED8"/>
    <w:rsid w:val="00F32D56"/>
    <w:rsid w:val="00FA4AD0"/>
    <w:rsid w:val="00FA6D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4C02A45"/>
  <w15:chartTrackingRefBased/>
  <w15:docId w15:val="{20E418AD-2CBA-4CDF-ABB1-194A462978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337D01"/>
  </w:style>
  <w:style w:type="paragraph" w:styleId="berschrift1">
    <w:name w:val="heading 1"/>
    <w:basedOn w:val="Standard"/>
    <w:next w:val="Standard"/>
    <w:link w:val="berschrift1Zchn"/>
    <w:uiPriority w:val="9"/>
    <w:qFormat/>
    <w:rsid w:val="00337D0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337D0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337D0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337D0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337D0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337D0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337D0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337D0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337D0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337D0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337D0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337D0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337D01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337D01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337D01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337D01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337D01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337D01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337D0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337D0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337D0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337D0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337D0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337D01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337D01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337D01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337D0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337D01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337D01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Absatz-Standardschriftart"/>
    <w:uiPriority w:val="99"/>
    <w:unhideWhenUsed/>
    <w:rsid w:val="00595CE4"/>
    <w:rPr>
      <w:color w:val="467886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595CE4"/>
    <w:rPr>
      <w:color w:val="605E5C"/>
      <w:shd w:val="clear" w:color="auto" w:fill="E1DFDD"/>
    </w:rPr>
  </w:style>
  <w:style w:type="character" w:styleId="BesuchterLink">
    <w:name w:val="FollowedHyperlink"/>
    <w:basedOn w:val="Absatz-Standardschriftart"/>
    <w:uiPriority w:val="99"/>
    <w:semiHidden/>
    <w:unhideWhenUsed/>
    <w:rsid w:val="0080092E"/>
    <w:rPr>
      <w:color w:val="96607D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'1.0' encoding='UTF-8' standalone='no' ?><Relationships xmlns="http://schemas.openxmlformats.org/package/2006/relationships"><Relationship Id="rId8" Type="http://schemas.openxmlformats.org/officeDocument/2006/relationships/image" Target="media/image3.emf"></Relationship><Relationship Id="rId13" Type="http://schemas.openxmlformats.org/officeDocument/2006/relationships/image" Target="media/image5.emf"></Relationship><Relationship Id="rId18" Type="http://schemas.openxmlformats.org/officeDocument/2006/relationships/oleObject" Target="embeddings/oleObject5.bin"></Relationship><Relationship Id="rId26" Type="http://schemas.openxmlformats.org/officeDocument/2006/relationships/fontTable" Target="fontTable.xml"></Relationship><Relationship Id="rId3" Type="http://schemas.openxmlformats.org/officeDocument/2006/relationships/styles" Target="styles.xml"></Relationship><Relationship Id="rId21" Type="http://schemas.openxmlformats.org/officeDocument/2006/relationships/image" Target="media/image9.emf"></Relationship><Relationship Id="rId7" Type="http://schemas.openxmlformats.org/officeDocument/2006/relationships/image" Target="media/image2.png"></Relationship><Relationship Id="rId12" Type="http://schemas.openxmlformats.org/officeDocument/2006/relationships/hyperlink" Target="mailto:Look@your.Life" TargetMode="External"></Relationship><Relationship Id="rId17" Type="http://schemas.openxmlformats.org/officeDocument/2006/relationships/image" Target="media/image7.emf"></Relationship><Relationship Id="rId25" Type="http://schemas.openxmlformats.org/officeDocument/2006/relationships/hyperlink" Target="http://www.bundeskriminalamt.at/files/Sicherheit_in_oeffentlichen_Gebaeuden.pdf" TargetMode="External"></Relationship><Relationship Id="rId2" Type="http://schemas.openxmlformats.org/officeDocument/2006/relationships/numbering" Target="numbering.xml"></Relationship><Relationship Id="rId16" Type="http://schemas.openxmlformats.org/officeDocument/2006/relationships/oleObject" Target="embeddings/oleObject4.bin"></Relationship><Relationship Id="rId20" Type="http://schemas.openxmlformats.org/officeDocument/2006/relationships/oleObject" Target="embeddings/oleObject6.bin"></Relationship><Relationship Id="rId1" Type="http://schemas.openxmlformats.org/officeDocument/2006/relationships/customXml" Target="../customXml/item1.xml"></Relationship><Relationship Id="rId6" Type="http://schemas.openxmlformats.org/officeDocument/2006/relationships/image" Target="media/image1.png"></Relationship><Relationship Id="rId11" Type="http://schemas.openxmlformats.org/officeDocument/2006/relationships/oleObject" Target="embeddings/oleObject2.bin"></Relationship><Relationship Id="rId24" Type="http://schemas.openxmlformats.org/officeDocument/2006/relationships/hyperlink" Target="http://www.staatsschutzpraevention.gv.at" TargetMode="External"></Relationship><Relationship Id="rId5" Type="http://schemas.openxmlformats.org/officeDocument/2006/relationships/webSettings" Target="webSettings.xml"></Relationship><Relationship Id="rId15" Type="http://schemas.openxmlformats.org/officeDocument/2006/relationships/image" Target="media/image6.emf"></Relationship><Relationship Id="rId23" Type="http://schemas.openxmlformats.org/officeDocument/2006/relationships/hyperlink" Target="http://www.bundeskriminalamt.at/205/start.aspx" TargetMode="External"></Relationship><Relationship Id="rId10" Type="http://schemas.openxmlformats.org/officeDocument/2006/relationships/image" Target="media/image4.emf"></Relationship><Relationship Id="rId19" Type="http://schemas.openxmlformats.org/officeDocument/2006/relationships/image" Target="media/image8.emf"></Relationship><Relationship Id="rId4" Type="http://schemas.openxmlformats.org/officeDocument/2006/relationships/settings" Target="settings.xml"></Relationship><Relationship Id="rId9" Type="http://schemas.openxmlformats.org/officeDocument/2006/relationships/oleObject" Target="embeddings/oleObject1.bin"></Relationship><Relationship Id="rId14" Type="http://schemas.openxmlformats.org/officeDocument/2006/relationships/oleObject" Target="embeddings/oleObject3.bin"></Relationship><Relationship Id="rId22" Type="http://schemas.openxmlformats.org/officeDocument/2006/relationships/oleObject" Target="embeddings/oleObject7.bin"></Relationship><Relationship Id="rId27" Type="http://schemas.openxmlformats.org/officeDocument/2006/relationships/theme" Target="theme/theme1.xml"></Relationship><Relationship Id="rId28" Type="http://schemas.openxmlformats.org/officeDocument/2006/relationships/customXml" Target="../customXml/item2.xml" 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'1.0' encoding='UTF-8' standalone='no' ?><Relationships xmlns="http://schemas.openxmlformats.org/package/2006/relationships"><Relationship Id="rId1" Type="http://schemas.openxmlformats.org/officeDocument/2006/relationships/customXmlProps" Target="itemProps2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f:fields xmlns:f="http://schemas.fabasoft.com/folio/2007/fields" autoupdate="false" catsources=""/>
</file>

<file path=customXml/itemProps1.xml><?xml version="1.0" encoding="utf-8"?>
<ds:datastoreItem xmlns:ds="http://schemas.openxmlformats.org/officeDocument/2006/customXml" ds:itemID="{FC5DFAD1-3FE3-4543-B238-74DC0FE8BF0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4E8A9591-F074-446B-902F-511FF79C122F}">
  <ds:schemaRefs>
    <ds:schemaRef ds:uri="http://schemas.fabasoft.com/folio/2007/field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472</Words>
  <Characters>2978</Characters>
  <Application>Microsoft Office Word</Application>
  <DocSecurity>0</DocSecurity>
  <Lines>24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Bundesministerium für Inneres</Company>
  <LinksUpToDate>false</LinksUpToDate>
  <CharactersWithSpaces>3444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HOFER Jasmin (LPD-W-LKA-Ast-Süd-LEITUNG)</dc:creator>
  <cp:keywords/>
  <dc:description/>
  <cp:lastModifiedBy>GOBOLD Michael (BMI-II-BPD-2)</cp:lastModifiedBy>
  <cp:revision>1</cp:revision>
  <dcterms:created xsi:type="dcterms:W3CDTF">2025-11-10T10:04:00Z</dcterms:created>
  <dcterms:modified xsi:type="dcterms:W3CDTF">2025-11-10T10:04:00Z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name="FSC#SAPConfigSettingsSC@101.9800:FMM_ABP_NUMMER" pid="2" fmtid="{D5CDD505-2E9C-101B-9397-08002B2CF9AE}">
    <vt:lpwstr/>
  </property>
  <property name="FSC#SAPConfigSettingsSC@101.9800:FMM_ABLEHNGRUND" pid="3" fmtid="{D5CDD505-2E9C-101B-9397-08002B2CF9AE}">
    <vt:lpwstr/>
  </property>
  <property name="FSC#SAPConfigSettingsSC@101.9800:FMM_ADRESSE_ALLGEMEINES_SCHREIBEN" pid="4" fmtid="{D5CDD505-2E9C-101B-9397-08002B2CF9AE}">
    <vt:lpwstr/>
  </property>
  <property name="FSC#SAPConfigSettingsSC@101.9800:FMM_GRANTOR_ADDRESS" pid="5" fmtid="{D5CDD505-2E9C-101B-9397-08002B2CF9AE}">
    <vt:lpwstr/>
  </property>
  <property name="FSC#SAPConfigSettingsSC@101.9800:FMM_BIC_ALTERNATIV" pid="6" fmtid="{D5CDD505-2E9C-101B-9397-08002B2CF9AE}">
    <vt:lpwstr/>
  </property>
  <property name="FSC#SAPConfigSettingsSC@101.9800:FMM_IBAN_ALTERNATIV" pid="7" fmtid="{D5CDD505-2E9C-101B-9397-08002B2CF9AE}">
    <vt:lpwstr/>
  </property>
  <property name="FSC#SAPConfigSettingsSC@101.9800:FMM_CONTACT_PERSON" pid="8" fmtid="{D5CDD505-2E9C-101B-9397-08002B2CF9AE}">
    <vt:lpwstr/>
  </property>
  <property name="FSC#SAPConfigSettingsSC@101.9800:FMM_ANTRAGSBESCHREIBUNG" pid="9" fmtid="{D5CDD505-2E9C-101B-9397-08002B2CF9AE}">
    <vt:lpwstr/>
  </property>
  <property name="FSC#SAPConfigSettingsSC@101.9800:FMM_ZANTRAGDATUM" pid="10" fmtid="{D5CDD505-2E9C-101B-9397-08002B2CF9AE}">
    <vt:lpwstr/>
  </property>
  <property name="FSC#SAPConfigSettingsSC@101.9800:FMM_ANZAHL_DER_POS_ANTRAG" pid="11" fmtid="{D5CDD505-2E9C-101B-9397-08002B2CF9AE}">
    <vt:lpwstr/>
  </property>
  <property name="FSC#SAPConfigSettingsSC@101.9800:FMM_ANZAHL_DER_POS_BEWILLIGUNG" pid="12" fmtid="{D5CDD505-2E9C-101B-9397-08002B2CF9AE}">
    <vt:lpwstr/>
  </property>
  <property name="FSC#SAPConfigSettingsSC@101.9800:FMM_AUFWANDSART_ID" pid="13" fmtid="{D5CDD505-2E9C-101B-9397-08002B2CF9AE}">
    <vt:lpwstr/>
  </property>
  <property name="FSC#SAPConfigSettingsSC@101.9800:FMM_AUFWANDSART_TEXT" pid="14" fmtid="{D5CDD505-2E9C-101B-9397-08002B2CF9AE}">
    <vt:lpwstr/>
  </property>
  <property name="FSC#SAPConfigSettingsSC@101.9800:FMM_SWIFT_BIC" pid="15" fmtid="{D5CDD505-2E9C-101B-9397-08002B2CF9AE}">
    <vt:lpwstr/>
  </property>
  <property name="FSC#SAPConfigSettingsSC@101.9800:FMM_IBAN" pid="16" fmtid="{D5CDD505-2E9C-101B-9397-08002B2CF9AE}">
    <vt:lpwstr/>
  </property>
  <property name="FSC#SAPConfigSettingsSC@101.9800:FMM_BEANTRAGTER_BETRAG" pid="17" fmtid="{D5CDD505-2E9C-101B-9397-08002B2CF9AE}">
    <vt:lpwstr/>
  </property>
  <property name="FSC#SAPConfigSettingsSC@101.9800:FMM_BEANTRAGTER_BETRAG_WORT" pid="18" fmtid="{D5CDD505-2E9C-101B-9397-08002B2CF9AE}">
    <vt:lpwstr/>
  </property>
  <property name="FSC#SAPConfigSettingsSC@101.9800:FMM_BILL_DATE" pid="19" fmtid="{D5CDD505-2E9C-101B-9397-08002B2CF9AE}">
    <vt:lpwstr/>
  </property>
  <property name="FSC#SAPConfigSettingsSC@101.9800:FMM_DATUM_DES_ANSUCHENS" pid="20" fmtid="{D5CDD505-2E9C-101B-9397-08002B2CF9AE}">
    <vt:lpwstr/>
  </property>
  <property name="FSC#SAPConfigSettingsSC@101.9800:FMM_ERGEBNIS_DER_ANTRAGSPRUEFUNG" pid="21" fmtid="{D5CDD505-2E9C-101B-9397-08002B2CF9AE}">
    <vt:lpwstr/>
  </property>
  <property name="FSC#SAPConfigSettingsSC@101.9800:FMM_ERSTELLUNGSDATUM_PLUS_35T" pid="22" fmtid="{D5CDD505-2E9C-101B-9397-08002B2CF9AE}">
    <vt:lpwstr/>
  </property>
  <property name="FSC#SAPConfigSettingsSC@101.9800:FMM_EXT_KEY" pid="23" fmtid="{D5CDD505-2E9C-101B-9397-08002B2CF9AE}">
    <vt:lpwstr/>
  </property>
  <property name="FSC#SAPConfigSettingsSC@101.9800:FMM_VORGESCHLAGENER_BETRAG" pid="24" fmtid="{D5CDD505-2E9C-101B-9397-08002B2CF9AE}">
    <vt:lpwstr/>
  </property>
  <property name="FSC#SAPConfigSettingsSC@101.9800:FMM_GRANTOR" pid="25" fmtid="{D5CDD505-2E9C-101B-9397-08002B2CF9AE}">
    <vt:lpwstr/>
  </property>
  <property name="FSC#SAPConfigSettingsSC@101.9800:FMM_GRM_VAL_TO" pid="26" fmtid="{D5CDD505-2E9C-101B-9397-08002B2CF9AE}">
    <vt:lpwstr/>
  </property>
  <property name="FSC#SAPConfigSettingsSC@101.9800:FMM_GRM_VAL_FROM" pid="27" fmtid="{D5CDD505-2E9C-101B-9397-08002B2CF9AE}">
    <vt:lpwstr/>
  </property>
  <property name="FSC#SAPConfigSettingsSC@101.9800:FMM_FREITEXT_ALLGEMEINES_SCHREIBEN" pid="28" fmtid="{D5CDD505-2E9C-101B-9397-08002B2CF9AE}">
    <vt:lpwstr/>
  </property>
  <property name="FSC#SAPConfigSettingsSC@101.9800:FMM_GESAMTBETRAG" pid="29" fmtid="{D5CDD505-2E9C-101B-9397-08002B2CF9AE}">
    <vt:lpwstr/>
  </property>
  <property name="FSC#SAPConfigSettingsSC@101.9800:FMM_GESAMTBETRAG_WORT" pid="30" fmtid="{D5CDD505-2E9C-101B-9397-08002B2CF9AE}">
    <vt:lpwstr/>
  </property>
  <property name="FSC#SAPConfigSettingsSC@101.9800:FMM_GESAMTPROJEKTSUMME" pid="31" fmtid="{D5CDD505-2E9C-101B-9397-08002B2CF9AE}">
    <vt:lpwstr/>
  </property>
  <property name="FSC#SAPConfigSettingsSC@101.9800:FMM_GESAMTPROJEKTSUMME_WORT" pid="32" fmtid="{D5CDD505-2E9C-101B-9397-08002B2CF9AE}">
    <vt:lpwstr/>
  </property>
  <property name="FSC#SAPConfigSettingsSC@101.9800:FMM_GESCHAEFTSZAHL" pid="33" fmtid="{D5CDD505-2E9C-101B-9397-08002B2CF9AE}">
    <vt:lpwstr/>
  </property>
  <property name="FSC#SAPConfigSettingsSC@101.9800:FMM_GRANTOR_ID" pid="34" fmtid="{D5CDD505-2E9C-101B-9397-08002B2CF9AE}">
    <vt:lpwstr/>
  </property>
  <property name="FSC#SAPConfigSettingsSC@101.9800:FMM_MITTELBINDUNG" pid="35" fmtid="{D5CDD505-2E9C-101B-9397-08002B2CF9AE}">
    <vt:lpwstr/>
  </property>
  <property name="FSC#SAPConfigSettingsSC@101.9800:FMM_MITTELVORBINDUNG" pid="36" fmtid="{D5CDD505-2E9C-101B-9397-08002B2CF9AE}">
    <vt:lpwstr/>
  </property>
  <property name="FSC#SAPConfigSettingsSC@101.9800:FMM_1_NACHTRAG" pid="37" fmtid="{D5CDD505-2E9C-101B-9397-08002B2CF9AE}">
    <vt:lpwstr/>
  </property>
  <property name="FSC#SAPConfigSettingsSC@101.9800:FMM_2_NACHTRAG" pid="38" fmtid="{D5CDD505-2E9C-101B-9397-08002B2CF9AE}">
    <vt:lpwstr/>
  </property>
  <property name="FSC#SAPConfigSettingsSC@101.9800:FMM_VERTRAG_FOERDERBARE_KOSTEN" pid="39" fmtid="{D5CDD505-2E9C-101B-9397-08002B2CF9AE}">
    <vt:lpwstr/>
  </property>
  <property name="FSC#SAPConfigSettingsSC@101.9800:FMM_VERTRAG_NICHT_FOERDERBARE_KOSTEN" pid="40" fmtid="{D5CDD505-2E9C-101B-9397-08002B2CF9AE}">
    <vt:lpwstr/>
  </property>
  <property name="FSC#SAPConfigSettingsSC@101.9800:FMM_SERVICE_ORG_TEXT" pid="41" fmtid="{D5CDD505-2E9C-101B-9397-08002B2CF9AE}">
    <vt:lpwstr/>
  </property>
  <property name="FSC#SAPConfigSettingsSC@101.9800:FMM_SERVICE_ORG_ID" pid="42" fmtid="{D5CDD505-2E9C-101B-9397-08002B2CF9AE}">
    <vt:lpwstr/>
  </property>
  <property name="FSC#SAPConfigSettingsSC@101.9800:FMM_SERVICE_ORG_SHORT" pid="43" fmtid="{D5CDD505-2E9C-101B-9397-08002B2CF9AE}">
    <vt:lpwstr/>
  </property>
  <property name="FSC#SAPConfigSettingsSC@101.9800:FMM_POSITIONS" pid="44" fmtid="{D5CDD505-2E9C-101B-9397-08002B2CF9AE}">
    <vt:lpwstr/>
  </property>
  <property name="FSC#SAPConfigSettingsSC@101.9800:FMM_POSITIONS_AGREEMENT" pid="45" fmtid="{D5CDD505-2E9C-101B-9397-08002B2CF9AE}">
    <vt:lpwstr/>
  </property>
  <property name="FSC#SAPConfigSettingsSC@101.9800:FMM_POSITIONS_APPLICATION" pid="46" fmtid="{D5CDD505-2E9C-101B-9397-08002B2CF9AE}">
    <vt:lpwstr/>
  </property>
  <property name="FSC#SAPConfigSettingsSC@101.9800:FMM_PROGRAM_ID" pid="47" fmtid="{D5CDD505-2E9C-101B-9397-08002B2CF9AE}">
    <vt:lpwstr/>
  </property>
  <property name="FSC#SAPConfigSettingsSC@101.9800:FMM_PROGRAM_NAME" pid="48" fmtid="{D5CDD505-2E9C-101B-9397-08002B2CF9AE}">
    <vt:lpwstr/>
  </property>
  <property name="FSC#SAPConfigSettingsSC@101.9800:FMM_VERTRAG_PROJEKTBESCHREIBUNG" pid="49" fmtid="{D5CDD505-2E9C-101B-9397-08002B2CF9AE}">
    <vt:lpwstr/>
  </property>
  <property name="FSC#SAPConfigSettingsSC@101.9800:FMM_PROJEKTZEITRAUM_BIS_PLUS_1M" pid="50" fmtid="{D5CDD505-2E9C-101B-9397-08002B2CF9AE}">
    <vt:lpwstr/>
  </property>
  <property name="FSC#SAPConfigSettingsSC@101.9800:FMM_PROJEKTZEITRAUM_BIS_PLUS_3M" pid="51" fmtid="{D5CDD505-2E9C-101B-9397-08002B2CF9AE}">
    <vt:lpwstr/>
  </property>
  <property name="FSC#SAPConfigSettingsSC@101.9800:FMM_PROJEKTZEITRAUM_VON" pid="52" fmtid="{D5CDD505-2E9C-101B-9397-08002B2CF9AE}">
    <vt:lpwstr/>
  </property>
  <property name="FSC#SAPConfigSettingsSC@101.9800:FMM_PROJEKTZEITRAUM_BIS" pid="53" fmtid="{D5CDD505-2E9C-101B-9397-08002B2CF9AE}">
    <vt:lpwstr/>
  </property>
  <property name="FSC#SAPConfigSettingsSC@101.9800:FMM_RECHTSGRUNDLAGE" pid="54" fmtid="{D5CDD505-2E9C-101B-9397-08002B2CF9AE}">
    <vt:lpwstr/>
  </property>
  <property name="FSC#SAPConfigSettingsSC@101.9800:FMM_RUECKFORDERUNGSGRUND" pid="55" fmtid="{D5CDD505-2E9C-101B-9397-08002B2CF9AE}">
    <vt:lpwstr/>
  </property>
  <property name="FSC#SAPConfigSettingsSC@101.9800:FMM_RUECK_FV" pid="56" fmtid="{D5CDD505-2E9C-101B-9397-08002B2CF9AE}">
    <vt:lpwstr/>
  </property>
  <property name="FSC#SAPConfigSettingsSC@101.9800:FMM_ABLEHNGRUND_SONSTIGES_TXT" pid="57" fmtid="{D5CDD505-2E9C-101B-9397-08002B2CF9AE}">
    <vt:lpwstr/>
  </property>
  <property name="FSC#SAPConfigSettingsSC@101.9800:FMM_VETRAG_SPEZIELLE_FOEDERBEDG" pid="58" fmtid="{D5CDD505-2E9C-101B-9397-08002B2CF9AE}">
    <vt:lpwstr/>
  </property>
  <property name="FSC#SAPConfigSettingsSC@101.9800:FMM_TURNUSARZT" pid="59" fmtid="{D5CDD505-2E9C-101B-9397-08002B2CF9AE}">
    <vt:lpwstr/>
  </property>
  <property name="FSC#SAPConfigSettingsSC@101.9800:FMM_VORGESCHLAGENER_BETRAG_WORT" pid="60" fmtid="{D5CDD505-2E9C-101B-9397-08002B2CF9AE}">
    <vt:lpwstr/>
  </property>
  <property name="FSC#SAPConfigSettingsSC@101.9800:FMM_WIRKUNGSZIELE_EVALUIERUNG" pid="61" fmtid="{D5CDD505-2E9C-101B-9397-08002B2CF9AE}">
    <vt:lpwstr/>
  </property>
  <property name="FSC#SAPConfigSettingsSC@101.9800:FMM_GRANTOR_TYPE" pid="62" fmtid="{D5CDD505-2E9C-101B-9397-08002B2CF9AE}">
    <vt:lpwstr/>
  </property>
  <property name="FSC#SAPConfigSettingsSC@101.9800:FMM_GRANTOR_TYPE_TEXT" pid="63" fmtid="{D5CDD505-2E9C-101B-9397-08002B2CF9AE}">
    <vt:lpwstr/>
  </property>
  <property name="FSC#SAPConfigSettingsSC@101.9800:FMM_XX_BUNDESLAND_MULTISELECT" pid="64" fmtid="{D5CDD505-2E9C-101B-9397-08002B2CF9AE}">
    <vt:lpwstr/>
  </property>
  <property name="FSC#SAPConfigSettingsSC@101.9800:FMM_XX_LGS_MULTISELECT" pid="65" fmtid="{D5CDD505-2E9C-101B-9397-08002B2CF9AE}">
    <vt:lpwstr/>
  </property>
  <property name="FSC#SAPConfigSettingsSC@101.9800:FMM_10_GP_DETAILBEZ" pid="66" fmtid="{D5CDD505-2E9C-101B-9397-08002B2CF9AE}">
    <vt:lpwstr/>
  </property>
  <property name="FSC#SAPConfigSettingsSC@101.9800:FMM_10_MONATLICHE_RATE_WAER" pid="67" fmtid="{D5CDD505-2E9C-101B-9397-08002B2CF9AE}">
    <vt:lpwstr/>
  </property>
  <property name="FSC#SAPConfigSettingsSC@101.9800:FMM_10_MONATLICHE_RATE" pid="68" fmtid="{D5CDD505-2E9C-101B-9397-08002B2CF9AE}">
    <vt:lpwstr/>
  </property>
  <property name="FSC#SAPConfigSettingsSC@101.9800:FMM_VEREINSREGISTERNUMMER" pid="69" fmtid="{D5CDD505-2E9C-101B-9397-08002B2CF9AE}">
    <vt:lpwstr/>
  </property>
  <property name="FSC#SAPConfigSettingsSC@101.9800:FMM_TRADEID" pid="70" fmtid="{D5CDD505-2E9C-101B-9397-08002B2CF9AE}">
    <vt:lpwstr/>
  </property>
  <property name="FSC#SAPConfigSettingsSC@101.9800:FMM_ERGAENZUNGSREGISTERNUMMER" pid="71" fmtid="{D5CDD505-2E9C-101B-9397-08002B2CF9AE}">
    <vt:lpwstr/>
  </property>
  <property name="FSC#SAPConfigSettingsSC@101.9800:FMM_SCHWERPUNKT" pid="72" fmtid="{D5CDD505-2E9C-101B-9397-08002B2CF9AE}">
    <vt:lpwstr/>
  </property>
  <property name="FSC#SAPConfigSettingsSC@101.9800:FMM_PROJEKT_ID" pid="73" fmtid="{D5CDD505-2E9C-101B-9397-08002B2CF9AE}">
    <vt:lpwstr/>
  </property>
  <property name="FSC#SAPConfigSettingsSC@101.9800:FMM_ANMERKUNG_PROJEKT" pid="74" fmtid="{D5CDD505-2E9C-101B-9397-08002B2CF9AE}">
    <vt:lpwstr/>
  </property>
  <property name="FSC#SAPConfigSettingsSC@101.9800:FMM_ANSPRECHPERSON" pid="75" fmtid="{D5CDD505-2E9C-101B-9397-08002B2CF9AE}">
    <vt:lpwstr/>
  </property>
  <property name="FSC#SAPConfigSettingsSC@101.9800:FMM_TELEFON_EMAIL" pid="76" fmtid="{D5CDD505-2E9C-101B-9397-08002B2CF9AE}">
    <vt:lpwstr/>
  </property>
  <property name="FSC#SAPConfigSettingsSC@101.9800:FMM_ANMERKUNG_ABRECHNUNGSFRIST" pid="77" fmtid="{D5CDD505-2E9C-101B-9397-08002B2CF9AE}">
    <vt:lpwstr/>
  </property>
  <property name="FSC#SAPConfigSettingsSC@101.9800:FMM_TEILNEHMERANZAHL" pid="78" fmtid="{D5CDD505-2E9C-101B-9397-08002B2CF9AE}">
    <vt:lpwstr/>
  </property>
  <property name="FSC#SAPConfigSettingsSC@101.9800:FMM_AUSLAND" pid="79" fmtid="{D5CDD505-2E9C-101B-9397-08002B2CF9AE}">
    <vt:lpwstr/>
  </property>
  <property name="FSC#SAPConfigSettingsSC@101.9800:FMM_00_BEANTR_BETRAG" pid="80" fmtid="{D5CDD505-2E9C-101B-9397-08002B2CF9AE}">
    <vt:lpwstr/>
  </property>
  <property name="FSC#SAPConfigSettingsSC@101.9800:FMM_SACHBEARBEITER" pid="81" fmtid="{D5CDD505-2E9C-101B-9397-08002B2CF9AE}">
    <vt:lpwstr/>
  </property>
  <property name="FSC#SAPConfigSettingsSC@101.9800:FMM_ABRECHNUNGSFRIST" pid="82" fmtid="{D5CDD505-2E9C-101B-9397-08002B2CF9AE}">
    <vt:lpwstr/>
  </property>
  <property name="FSC#EIBPRECONFIG@1.1001:EIBInternalApprovedAt" pid="83" fmtid="{D5CDD505-2E9C-101B-9397-08002B2CF9AE}">
    <vt:lpwstr/>
  </property>
  <property name="FSC#EIBPRECONFIG@1.1001:EIBInternalApprovedBy" pid="84" fmtid="{D5CDD505-2E9C-101B-9397-08002B2CF9AE}">
    <vt:lpwstr/>
  </property>
  <property name="FSC#EIBPRECONFIG@1.1001:EIBInternalApprovedByPostTitle" pid="85" fmtid="{D5CDD505-2E9C-101B-9397-08002B2CF9AE}">
    <vt:lpwstr/>
  </property>
  <property name="FSC#EIBPRECONFIG@1.1001:EIBSettlementApprovedBy" pid="86" fmtid="{D5CDD505-2E9C-101B-9397-08002B2CF9AE}">
    <vt:lpwstr/>
  </property>
  <property name="FSC#EIBPRECONFIG@1.1001:EIBSettlementApprovedByFirstnameSurname" pid="87" fmtid="{D5CDD505-2E9C-101B-9397-08002B2CF9AE}">
    <vt:lpwstr/>
  </property>
  <property name="FSC#EIBPRECONFIG@1.1001:EIBSettlementApprovedByPostTitle" pid="88" fmtid="{D5CDD505-2E9C-101B-9397-08002B2CF9AE}">
    <vt:lpwstr/>
  </property>
  <property name="FSC#EIBPRECONFIG@1.1001:EIBApprovedAt" pid="89" fmtid="{D5CDD505-2E9C-101B-9397-08002B2CF9AE}">
    <vt:lpwstr>10.02.2026</vt:lpwstr>
  </property>
  <property name="FSC#EIBPRECONFIG@1.1001:EIBApprovedBy" pid="90" fmtid="{D5CDD505-2E9C-101B-9397-08002B2CF9AE}">
    <vt:lpwstr>i.V. Gundel</vt:lpwstr>
  </property>
  <property name="FSC#EIBPRECONFIG@1.1001:EIBApprovedBySubst" pid="91" fmtid="{D5CDD505-2E9C-101B-9397-08002B2CF9AE}">
    <vt:lpwstr>i.V. </vt:lpwstr>
  </property>
  <property name="FSC#EIBPRECONFIG@1.1001:EIBApprovedByTitle" pid="92" fmtid="{D5CDD505-2E9C-101B-9397-08002B2CF9AE}">
    <vt:lpwstr>i.V. MR Siegfried Gundel, B.A. M.A.</vt:lpwstr>
  </property>
  <property name="FSC#EIBPRECONFIG@1.1001:EIBApprovedByPostTitle" pid="93" fmtid="{D5CDD505-2E9C-101B-9397-08002B2CF9AE}">
    <vt:lpwstr>B.A. M.A.</vt:lpwstr>
  </property>
  <property name="FSC#EIBPRECONFIG@1.1001:EIBDepartment" pid="94" fmtid="{D5CDD505-2E9C-101B-9397-08002B2CF9AE}">
    <vt:lpwstr>BMI - II/BPD/2 (Abteilung II/BPD/2)</vt:lpwstr>
  </property>
  <property name="FSC#EIBPRECONFIG@1.1001:EIBDispatchedBy" pid="95" fmtid="{D5CDD505-2E9C-101B-9397-08002B2CF9AE}">
    <vt:lpwstr/>
  </property>
  <property name="FSC#EIBPRECONFIG@1.1001:EIBDispatchedByPostTitle" pid="96" fmtid="{D5CDD505-2E9C-101B-9397-08002B2CF9AE}">
    <vt:lpwstr/>
  </property>
  <property name="FSC#EIBPRECONFIG@1.1001:ExtRefInc" pid="97" fmtid="{D5CDD505-2E9C-101B-9397-08002B2CF9AE}">
    <vt:lpwstr/>
  </property>
  <property name="FSC#EIBPRECONFIG@1.1001:IncomingAddrdate" pid="98" fmtid="{D5CDD505-2E9C-101B-9397-08002B2CF9AE}">
    <vt:lpwstr/>
  </property>
  <property name="FSC#EIBPRECONFIG@1.1001:IncomingDelivery" pid="99" fmtid="{D5CDD505-2E9C-101B-9397-08002B2CF9AE}">
    <vt:lpwstr/>
  </property>
  <property name="FSC#EIBPRECONFIG@1.1001:OwnerEmail" pid="100" fmtid="{D5CDD505-2E9C-101B-9397-08002B2CF9AE}">
    <vt:lpwstr>michael.gobold@bmi.gv.at</vt:lpwstr>
  </property>
  <property name="FSC#EIBPRECONFIG@1.1001:FileOUEmail" pid="101" fmtid="{D5CDD505-2E9C-101B-9397-08002B2CF9AE}">
    <vt:lpwstr>BMI-II-BPD-2@bmi.gv.at</vt:lpwstr>
  </property>
  <property name="FSC#EIBPRECONFIG@1.1001:OUEmail" pid="102" fmtid="{D5CDD505-2E9C-101B-9397-08002B2CF9AE}">
    <vt:lpwstr>BMI-II-BPD-2@bmi.gv.at</vt:lpwstr>
  </property>
  <property name="FSC#EIBPRECONFIG@1.1001:OwnerGender" pid="103" fmtid="{D5CDD505-2E9C-101B-9397-08002B2CF9AE}">
    <vt:lpwstr/>
  </property>
  <property name="FSC#EIBPRECONFIG@1.1001:Priority" pid="104" fmtid="{D5CDD505-2E9C-101B-9397-08002B2CF9AE}">
    <vt:lpwstr>Nein</vt:lpwstr>
  </property>
  <property name="FSC#EIBPRECONFIG@1.1001:PreviousFiles" pid="105" fmtid="{D5CDD505-2E9C-101B-9397-08002B2CF9AE}">
    <vt:lpwstr>2025-0.916.511 (BMI/Organisation)</vt:lpwstr>
  </property>
  <property name="FSC#EIBPRECONFIG@1.1001:NextFiles" pid="106" fmtid="{D5CDD505-2E9C-101B-9397-08002B2CF9AE}">
    <vt:lpwstr/>
  </property>
  <property name="FSC#EIBPRECONFIG@1.1001:RelatedFiles" pid="107" fmtid="{D5CDD505-2E9C-101B-9397-08002B2CF9AE}">
    <vt:lpwstr/>
  </property>
  <property name="FSC#EIBPRECONFIG@1.1001:CompletedOrdinals" pid="108" fmtid="{D5CDD505-2E9C-101B-9397-08002B2CF9AE}">
    <vt:lpwstr/>
  </property>
  <property name="FSC#EIBPRECONFIG@1.1001:NrAttachments" pid="109" fmtid="{D5CDD505-2E9C-101B-9397-08002B2CF9AE}">
    <vt:lpwstr/>
  </property>
  <property name="FSC#EIBPRECONFIG@1.1001:Attachments" pid="110" fmtid="{D5CDD505-2E9C-101B-9397-08002B2CF9AE}">
    <vt:lpwstr/>
  </property>
  <property name="FSC#EIBPRECONFIG@1.1001:SubjectArea" pid="111" fmtid="{D5CDD505-2E9C-101B-9397-08002B2CF9AE}">
    <vt:lpwstr>Organisation</vt:lpwstr>
  </property>
  <property name="FSC#EIBPRECONFIG@1.1001:Recipients" pid="112" fmtid="{D5CDD505-2E9C-101B-9397-08002B2CF9AE}">
    <vt:lpwstr/>
  </property>
  <property name="FSC#EIBPRECONFIG@1.1001:Classified" pid="113" fmtid="{D5CDD505-2E9C-101B-9397-08002B2CF9AE}">
    <vt:lpwstr/>
  </property>
  <property name="FSC#EIBPRECONFIG@1.1001:Deadline" pid="114" fmtid="{D5CDD505-2E9C-101B-9397-08002B2CF9AE}">
    <vt:lpwstr/>
  </property>
  <property name="FSC#EIBPRECONFIG@1.1001:SettlementSubj" pid="115" fmtid="{D5CDD505-2E9C-101B-9397-08002B2CF9AE}">
    <vt:lpwstr/>
  </property>
  <property name="FSC#EIBPRECONFIG@1.1001:OUAddr" pid="116" fmtid="{D5CDD505-2E9C-101B-9397-08002B2CF9AE}">
    <vt:lpwstr>Herrengasse 7, 1010 Wien</vt:lpwstr>
  </property>
  <property name="FSC#EIBPRECONFIG@1.1001:FileOUName" pid="117" fmtid="{D5CDD505-2E9C-101B-9397-08002B2CF9AE}">
    <vt:lpwstr>BMI - II/BPD/2 (Abteilung II/BPD/2)</vt:lpwstr>
  </property>
  <property name="FSC#EIBPRECONFIG@1.1001:FileOUDescr" pid="118" fmtid="{D5CDD505-2E9C-101B-9397-08002B2CF9AE}">
    <vt:lpwstr/>
  </property>
  <property name="FSC#EIBPRECONFIG@1.1001:OUDescr" pid="119" fmtid="{D5CDD505-2E9C-101B-9397-08002B2CF9AE}">
    <vt:lpwstr/>
  </property>
  <property name="FSC#EIBPRECONFIG@1.1001:Signatures" pid="120" fmtid="{D5CDD505-2E9C-101B-9397-08002B2CF9AE}">
    <vt:lpwstr>Abzeichnen_x000d__x000a_Abzeichnen_x000d__x000a_Genehmigt_x000d__x000a_Abzeichnen</vt:lpwstr>
  </property>
  <property name="FSC#EIBPRECONFIG@1.1001:currentuser" pid="121" fmtid="{D5CDD505-2E9C-101B-9397-08002B2CF9AE}">
    <vt:lpwstr>COO.3000.100.1.93847</vt:lpwstr>
  </property>
  <property name="FSC#EIBPRECONFIG@1.1001:currentuserrolegroup" pid="122" fmtid="{D5CDD505-2E9C-101B-9397-08002B2CF9AE}">
    <vt:lpwstr>COO.3000.100.1.93182</vt:lpwstr>
  </property>
  <property name="FSC#EIBPRECONFIG@1.1001:currentuserroleposition" pid="123" fmtid="{D5CDD505-2E9C-101B-9397-08002B2CF9AE}">
    <vt:lpwstr>COO.1.1001.1.4329</vt:lpwstr>
  </property>
  <property name="FSC#EIBPRECONFIG@1.1001:currentuserroot" pid="124" fmtid="{D5CDD505-2E9C-101B-9397-08002B2CF9AE}">
    <vt:lpwstr>COO.3000.108.2.212322</vt:lpwstr>
  </property>
  <property name="FSC#EIBPRECONFIG@1.1001:toplevelobject" pid="125" fmtid="{D5CDD505-2E9C-101B-9397-08002B2CF9AE}">
    <vt:lpwstr>COO.3000.108.16.835512</vt:lpwstr>
  </property>
  <property name="FSC#EIBPRECONFIG@1.1001:objchangedby" pid="126" fmtid="{D5CDD505-2E9C-101B-9397-08002B2CF9AE}">
    <vt:lpwstr>Bettina Steinberger</vt:lpwstr>
  </property>
  <property name="FSC#EIBPRECONFIG@1.1001:objchangedbyPostTitle" pid="127" fmtid="{D5CDD505-2E9C-101B-9397-08002B2CF9AE}">
    <vt:lpwstr/>
  </property>
  <property name="FSC#EIBPRECONFIG@1.1001:objchangedat" pid="128" fmtid="{D5CDD505-2E9C-101B-9397-08002B2CF9AE}">
    <vt:lpwstr>11.02.2026</vt:lpwstr>
  </property>
  <property name="FSC#EIBPRECONFIG@1.1001:objname" pid="129" fmtid="{D5CDD505-2E9C-101B-9397-08002B2CF9AE}">
    <vt:lpwstr>Beilage 3 - Infoblatt Präventionsangebote</vt:lpwstr>
  </property>
  <property name="FSC#EIBPRECONFIG@1.1001:EIBProcessResponsiblePhone" pid="130" fmtid="{D5CDD505-2E9C-101B-9397-08002B2CF9AE}">
    <vt:lpwstr/>
  </property>
  <property name="FSC#EIBPRECONFIG@1.1001:EIBProcessResponsibleMail" pid="131" fmtid="{D5CDD505-2E9C-101B-9397-08002B2CF9AE}">
    <vt:lpwstr>michael.gobold@bmi.gv.at</vt:lpwstr>
  </property>
  <property name="FSC#EIBPRECONFIG@1.1001:EIBProcessResponsibleFax" pid="132" fmtid="{D5CDD505-2E9C-101B-9397-08002B2CF9AE}">
    <vt:lpwstr/>
  </property>
  <property name="FSC#EIBPRECONFIG@1.1001:EIBProcessResponsiblePostTitle" pid="133" fmtid="{D5CDD505-2E9C-101B-9397-08002B2CF9AE}">
    <vt:lpwstr/>
  </property>
  <property name="FSC#EIBPRECONFIG@1.1001:EIBProcessResponsible" pid="134" fmtid="{D5CDD505-2E9C-101B-9397-08002B2CF9AE}">
    <vt:lpwstr>Obstlt. BA MA Michael Gobold</vt:lpwstr>
  </property>
  <property name="FSC#EIBPRECONFIG@1.1001:FileResponsibleFullName" pid="135" fmtid="{D5CDD505-2E9C-101B-9397-08002B2CF9AE}">
    <vt:lpwstr>Obstlt. BA MA Michael Gobold</vt:lpwstr>
  </property>
  <property name="FSC#EIBPRECONFIG@1.1001:FileResponsibleFirstnameSurname" pid="136" fmtid="{D5CDD505-2E9C-101B-9397-08002B2CF9AE}">
    <vt:lpwstr>Michael Gobold</vt:lpwstr>
  </property>
  <property name="FSC#EIBPRECONFIG@1.1001:FileResponsibleEmail" pid="137" fmtid="{D5CDD505-2E9C-101B-9397-08002B2CF9AE}">
    <vt:lpwstr>michael.gobold@bmi.gv.at</vt:lpwstr>
  </property>
  <property name="FSC#EIBPRECONFIG@1.1001:FileResponsibleExtension" pid="138" fmtid="{D5CDD505-2E9C-101B-9397-08002B2CF9AE}">
    <vt:lpwstr/>
  </property>
  <property name="FSC#EIBPRECONFIG@1.1001:FileResponsibleFaxExtension" pid="139" fmtid="{D5CDD505-2E9C-101B-9397-08002B2CF9AE}">
    <vt:lpwstr/>
  </property>
  <property name="FSC#EIBPRECONFIG@1.1001:FileResponsibleGender" pid="140" fmtid="{D5CDD505-2E9C-101B-9397-08002B2CF9AE}">
    <vt:lpwstr/>
  </property>
  <property name="FSC#EIBPRECONFIG@1.1001:FileResponsibleAddr" pid="141" fmtid="{D5CDD505-2E9C-101B-9397-08002B2CF9AE}">
    <vt:lpwstr>Minoritenplatz  9,  </vt:lpwstr>
  </property>
  <property name="FSC#EIBPRECONFIG@1.1001:OwnerPostTitle" pid="142" fmtid="{D5CDD505-2E9C-101B-9397-08002B2CF9AE}">
    <vt:lpwstr/>
  </property>
  <property name="FSC#EIBPRECONFIG@1.1001:OwnerAddr" pid="143" fmtid="{D5CDD505-2E9C-101B-9397-08002B2CF9AE}">
    <vt:lpwstr>Minoritenplatz  9,  </vt:lpwstr>
  </property>
  <property name="FSC#EIBPRECONFIG@1.1001:IsFileAttachment" pid="144" fmtid="{D5CDD505-2E9C-101B-9397-08002B2CF9AE}">
    <vt:lpwstr>Ja</vt:lpwstr>
  </property>
  <property name="FSC#EIBPRECONFIG@1.1001:AddrTelefon" pid="145" fmtid="{D5CDD505-2E9C-101B-9397-08002B2CF9AE}">
    <vt:lpwstr/>
  </property>
  <property name="FSC#EIBPRECONFIG@1.1001:AddrGeburtsdatum" pid="146" fmtid="{D5CDD505-2E9C-101B-9397-08002B2CF9AE}">
    <vt:lpwstr/>
  </property>
  <property name="FSC#EIBPRECONFIG@1.1001:AddrGeboren_am_2" pid="147" fmtid="{D5CDD505-2E9C-101B-9397-08002B2CF9AE}">
    <vt:lpwstr/>
  </property>
  <property name="FSC#EIBPRECONFIG@1.1001:AddrBundesland" pid="148" fmtid="{D5CDD505-2E9C-101B-9397-08002B2CF9AE}">
    <vt:lpwstr/>
  </property>
  <property name="FSC#EIBPRECONFIG@1.1001:AddrBezeichnung" pid="149" fmtid="{D5CDD505-2E9C-101B-9397-08002B2CF9AE}">
    <vt:lpwstr/>
  </property>
  <property name="FSC#EIBPRECONFIG@1.1001:AddrGruppeName_vollstaendig" pid="150" fmtid="{D5CDD505-2E9C-101B-9397-08002B2CF9AE}">
    <vt:lpwstr/>
  </property>
  <property name="FSC#EIBPRECONFIG@1.1001:AddrAdresseBeschreibung" pid="151" fmtid="{D5CDD505-2E9C-101B-9397-08002B2CF9AE}">
    <vt:lpwstr/>
  </property>
  <property name="FSC#EIBPRECONFIG@1.1001:AddrName_Ergaenzung" pid="152" fmtid="{D5CDD505-2E9C-101B-9397-08002B2CF9AE}">
    <vt:lpwstr/>
  </property>
  <property name="FSC#COOELAK@1.1001:Subject" pid="153" fmtid="{D5CDD505-2E9C-101B-9397-08002B2CF9AE}">
    <vt:lpwstr>Grundsätze und Maßnahmen zur Wahrnehmung polizeilicher Aufgaben im Zusammenhang mit der Sicherheit an Schulen - Neuverlautbarung</vt:lpwstr>
  </property>
  <property name="FSC#COOELAK@1.1001:FileReference" pid="154" fmtid="{D5CDD505-2E9C-101B-9397-08002B2CF9AE}">
    <vt:lpwstr>2026-0.127.531</vt:lpwstr>
  </property>
  <property name="FSC#COOELAK@1.1001:FileRefYear" pid="155" fmtid="{D5CDD505-2E9C-101B-9397-08002B2CF9AE}">
    <vt:lpwstr>2026</vt:lpwstr>
  </property>
  <property name="FSC#COOELAK@1.1001:FileRefOrdinal" pid="156" fmtid="{D5CDD505-2E9C-101B-9397-08002B2CF9AE}">
    <vt:lpwstr>127531</vt:lpwstr>
  </property>
  <property name="FSC#COOELAK@1.1001:FileRefOU" pid="157" fmtid="{D5CDD505-2E9C-101B-9397-08002B2CF9AE}">
    <vt:lpwstr>II/BPD/2</vt:lpwstr>
  </property>
  <property name="FSC#COOELAK@1.1001:Organization" pid="158" fmtid="{D5CDD505-2E9C-101B-9397-08002B2CF9AE}">
    <vt:lpwstr/>
  </property>
  <property name="FSC#COOELAK@1.1001:Owner" pid="159" fmtid="{D5CDD505-2E9C-101B-9397-08002B2CF9AE}">
    <vt:lpwstr>Obstlt. BA MA Michael Gobold</vt:lpwstr>
  </property>
  <property name="FSC#COOELAK@1.1001:OwnerExtension" pid="160" fmtid="{D5CDD505-2E9C-101B-9397-08002B2CF9AE}">
    <vt:lpwstr/>
  </property>
  <property name="FSC#COOELAK@1.1001:OwnerFaxExtension" pid="161" fmtid="{D5CDD505-2E9C-101B-9397-08002B2CF9AE}">
    <vt:lpwstr/>
  </property>
  <property name="FSC#COOELAK@1.1001:DispatchedBy" pid="162" fmtid="{D5CDD505-2E9C-101B-9397-08002B2CF9AE}">
    <vt:lpwstr/>
  </property>
  <property name="FSC#COOELAK@1.1001:DispatchedAt" pid="163" fmtid="{D5CDD505-2E9C-101B-9397-08002B2CF9AE}">
    <vt:lpwstr/>
  </property>
  <property name="FSC#COOELAK@1.1001:ApprovedBy" pid="164" fmtid="{D5CDD505-2E9C-101B-9397-08002B2CF9AE}">
    <vt:lpwstr/>
  </property>
  <property name="FSC#COOELAK@1.1001:ApprovedAt" pid="165" fmtid="{D5CDD505-2E9C-101B-9397-08002B2CF9AE}">
    <vt:lpwstr/>
  </property>
  <property name="FSC#COOELAK@1.1001:Department" pid="166" fmtid="{D5CDD505-2E9C-101B-9397-08002B2CF9AE}">
    <vt:lpwstr>BMI - II/BPD/2 (Abteilung II/BPD/2)</vt:lpwstr>
  </property>
  <property name="FSC#COOELAK@1.1001:CreatedAt" pid="167" fmtid="{D5CDD505-2E9C-101B-9397-08002B2CF9AE}">
    <vt:lpwstr>10.02.2026</vt:lpwstr>
  </property>
  <property name="FSC#COOELAK@1.1001:OU" pid="168" fmtid="{D5CDD505-2E9C-101B-9397-08002B2CF9AE}">
    <vt:lpwstr>BMI - II/BPD/2 (Abteilung II/BPD/2)</vt:lpwstr>
  </property>
  <property name="FSC#COOELAK@1.1001:Priority" pid="169" fmtid="{D5CDD505-2E9C-101B-9397-08002B2CF9AE}">
    <vt:lpwstr> ()</vt:lpwstr>
  </property>
  <property name="FSC#COOELAK@1.1001:ObjBarCode" pid="170" fmtid="{D5CDD505-2E9C-101B-9397-08002B2CF9AE}">
    <vt:lpwstr>*COO.3000.108.6.4398745*</vt:lpwstr>
  </property>
  <property name="FSC#COOELAK@1.1001:RefBarCode" pid="171" fmtid="{D5CDD505-2E9C-101B-9397-08002B2CF9AE}">
    <vt:lpwstr/>
  </property>
  <property name="FSC#COOELAK@1.1001:FileRefBarCode" pid="172" fmtid="{D5CDD505-2E9C-101B-9397-08002B2CF9AE}">
    <vt:lpwstr>*2026-0.127.531*</vt:lpwstr>
  </property>
  <property name="FSC#COOELAK@1.1001:ExternalRef" pid="173" fmtid="{D5CDD505-2E9C-101B-9397-08002B2CF9AE}">
    <vt:lpwstr/>
  </property>
  <property name="FSC#COOELAK@1.1001:IncomingNumber" pid="174" fmtid="{D5CDD505-2E9C-101B-9397-08002B2CF9AE}">
    <vt:lpwstr/>
  </property>
  <property name="FSC#COOELAK@1.1001:IncomingSubject" pid="175" fmtid="{D5CDD505-2E9C-101B-9397-08002B2CF9AE}">
    <vt:lpwstr/>
  </property>
  <property name="FSC#COOELAK@1.1001:ProcessResponsible" pid="176" fmtid="{D5CDD505-2E9C-101B-9397-08002B2CF9AE}">
    <vt:lpwstr>Gobold, Michael Obstlt. BA MA</vt:lpwstr>
  </property>
  <property name="FSC#COOELAK@1.1001:ProcessResponsiblePhone" pid="177" fmtid="{D5CDD505-2E9C-101B-9397-08002B2CF9AE}">
    <vt:lpwstr/>
  </property>
  <property name="FSC#COOELAK@1.1001:ProcessResponsibleMail" pid="178" fmtid="{D5CDD505-2E9C-101B-9397-08002B2CF9AE}">
    <vt:lpwstr>michael.gobold@bmi.gv.at</vt:lpwstr>
  </property>
  <property name="FSC#COOELAK@1.1001:ProcessResponsibleFax" pid="179" fmtid="{D5CDD505-2E9C-101B-9397-08002B2CF9AE}">
    <vt:lpwstr/>
  </property>
  <property name="FSC#COOELAK@1.1001:ApproverFirstName" pid="180" fmtid="{D5CDD505-2E9C-101B-9397-08002B2CF9AE}">
    <vt:lpwstr/>
  </property>
  <property name="FSC#COOELAK@1.1001:ApproverSurName" pid="181" fmtid="{D5CDD505-2E9C-101B-9397-08002B2CF9AE}">
    <vt:lpwstr/>
  </property>
  <property name="FSC#COOELAK@1.1001:ApproverTitle" pid="182" fmtid="{D5CDD505-2E9C-101B-9397-08002B2CF9AE}">
    <vt:lpwstr/>
  </property>
  <property name="FSC#COOELAK@1.1001:ExternalDate" pid="183" fmtid="{D5CDD505-2E9C-101B-9397-08002B2CF9AE}">
    <vt:lpwstr/>
  </property>
  <property name="FSC#COOELAK@1.1001:SettlementApprovedAt" pid="184" fmtid="{D5CDD505-2E9C-101B-9397-08002B2CF9AE}">
    <vt:lpwstr/>
  </property>
  <property name="FSC#COOELAK@1.1001:BaseNumber" pid="185" fmtid="{D5CDD505-2E9C-101B-9397-08002B2CF9AE}">
    <vt:lpwstr>OA1000</vt:lpwstr>
  </property>
  <property name="FSC#COOELAK@1.1001:CurrentUserRolePos" pid="186" fmtid="{D5CDD505-2E9C-101B-9397-08002B2CF9AE}">
    <vt:lpwstr>Kanzlist/in</vt:lpwstr>
  </property>
  <property name="FSC#COOELAK@1.1001:CurrentUserEmail" pid="187" fmtid="{D5CDD505-2E9C-101B-9397-08002B2CF9AE}">
    <vt:lpwstr>Bettina.Steinberger@bmi.gv.at</vt:lpwstr>
  </property>
  <property name="FSC#ELAKGOV@1.1001:PersonalSubjGender" pid="188" fmtid="{D5CDD505-2E9C-101B-9397-08002B2CF9AE}">
    <vt:lpwstr/>
  </property>
  <property name="FSC#ELAKGOV@1.1001:PersonalSubjFirstName" pid="189" fmtid="{D5CDD505-2E9C-101B-9397-08002B2CF9AE}">
    <vt:lpwstr/>
  </property>
  <property name="FSC#ELAKGOV@1.1001:PersonalSubjSurName" pid="190" fmtid="{D5CDD505-2E9C-101B-9397-08002B2CF9AE}">
    <vt:lpwstr/>
  </property>
  <property name="FSC#ELAKGOV@1.1001:PersonalSubjSalutation" pid="191" fmtid="{D5CDD505-2E9C-101B-9397-08002B2CF9AE}">
    <vt:lpwstr/>
  </property>
  <property name="FSC#ELAKGOV@1.1001:PersonalSubjAddress" pid="192" fmtid="{D5CDD505-2E9C-101B-9397-08002B2CF9AE}">
    <vt:lpwstr/>
  </property>
  <property name="FSC#ATSTATECFG@1.1001:Office" pid="193" fmtid="{D5CDD505-2E9C-101B-9397-08002B2CF9AE}">
    <vt:lpwstr/>
  </property>
  <property name="FSC#ATSTATECFG@1.1001:Agent" pid="194" fmtid="{D5CDD505-2E9C-101B-9397-08002B2CF9AE}">
    <vt:lpwstr/>
  </property>
  <property name="FSC#ATSTATECFG@1.1001:AgentPhone" pid="195" fmtid="{D5CDD505-2E9C-101B-9397-08002B2CF9AE}">
    <vt:lpwstr/>
  </property>
  <property name="FSC#ATSTATECFG@1.1001:DepartmentFax" pid="196" fmtid="{D5CDD505-2E9C-101B-9397-08002B2CF9AE}">
    <vt:lpwstr/>
  </property>
  <property name="FSC#ATSTATECFG@1.1001:DepartmentEmail" pid="197" fmtid="{D5CDD505-2E9C-101B-9397-08002B2CF9AE}">
    <vt:lpwstr/>
  </property>
  <property name="FSC#ATSTATECFG@1.1001:SubfileDate" pid="198" fmtid="{D5CDD505-2E9C-101B-9397-08002B2CF9AE}">
    <vt:lpwstr/>
  </property>
  <property name="FSC#ATSTATECFG@1.1001:SubfileSubject" pid="199" fmtid="{D5CDD505-2E9C-101B-9397-08002B2CF9AE}">
    <vt:lpwstr/>
  </property>
  <property name="FSC#ATSTATECFG@1.1001:DepartmentZipCode" pid="200" fmtid="{D5CDD505-2E9C-101B-9397-08002B2CF9AE}">
    <vt:lpwstr/>
  </property>
  <property name="FSC#ATSTATECFG@1.1001:DepartmentCountry" pid="201" fmtid="{D5CDD505-2E9C-101B-9397-08002B2CF9AE}">
    <vt:lpwstr/>
  </property>
  <property name="FSC#ATSTATECFG@1.1001:DepartmentCity" pid="202" fmtid="{D5CDD505-2E9C-101B-9397-08002B2CF9AE}">
    <vt:lpwstr/>
  </property>
  <property name="FSC#ATSTATECFG@1.1001:DepartmentStreet" pid="203" fmtid="{D5CDD505-2E9C-101B-9397-08002B2CF9AE}">
    <vt:lpwstr/>
  </property>
  <property name="FSC#CCAPRECONFIGG@15.1001:DepartmentON" pid="204" fmtid="{D5CDD505-2E9C-101B-9397-08002B2CF9AE}">
    <vt:lpwstr/>
  </property>
  <property name="FSC#CCAPRECONFIGG@15.1001:DepartmentWebsite" pid="205" fmtid="{D5CDD505-2E9C-101B-9397-08002B2CF9AE}">
    <vt:lpwstr/>
  </property>
  <property name="FSC#ATSTATECFG@1.1001:DepartmentDVR" pid="206" fmtid="{D5CDD505-2E9C-101B-9397-08002B2CF9AE}">
    <vt:lpwstr/>
  </property>
  <property name="FSC#ATSTATECFG@1.1001:DepartmentUID" pid="207" fmtid="{D5CDD505-2E9C-101B-9397-08002B2CF9AE}">
    <vt:lpwstr/>
  </property>
  <property name="FSC#ATSTATECFG@1.1001:SubfileReference" pid="208" fmtid="{D5CDD505-2E9C-101B-9397-08002B2CF9AE}">
    <vt:lpwstr/>
  </property>
  <property name="FSC#ATSTATECFG@1.1001:Clause" pid="209" fmtid="{D5CDD505-2E9C-101B-9397-08002B2CF9AE}">
    <vt:lpwstr/>
  </property>
  <property name="FSC#ATSTATECFG@1.1001:ApprovedSignature" pid="210" fmtid="{D5CDD505-2E9C-101B-9397-08002B2CF9AE}">
    <vt:lpwstr/>
  </property>
  <property name="FSC#ATSTATECFG@1.1001:BankAccount" pid="211" fmtid="{D5CDD505-2E9C-101B-9397-08002B2CF9AE}">
    <vt:lpwstr/>
  </property>
  <property name="FSC#ATSTATECFG@1.1001:BankAccountOwner" pid="212" fmtid="{D5CDD505-2E9C-101B-9397-08002B2CF9AE}">
    <vt:lpwstr/>
  </property>
  <property name="FSC#ATSTATECFG@1.1001:BankInstitute" pid="213" fmtid="{D5CDD505-2E9C-101B-9397-08002B2CF9AE}">
    <vt:lpwstr/>
  </property>
  <property name="FSC#ATSTATECFG@1.1001:BankAccountID" pid="214" fmtid="{D5CDD505-2E9C-101B-9397-08002B2CF9AE}">
    <vt:lpwstr/>
  </property>
  <property name="FSC#ATSTATECFG@1.1001:BankAccountIBAN" pid="215" fmtid="{D5CDD505-2E9C-101B-9397-08002B2CF9AE}">
    <vt:lpwstr/>
  </property>
  <property name="FSC#ATSTATECFG@1.1001:BankAccountBIC" pid="216" fmtid="{D5CDD505-2E9C-101B-9397-08002B2CF9AE}">
    <vt:lpwstr/>
  </property>
  <property name="FSC#ATSTATECFG@1.1001:BankName" pid="217" fmtid="{D5CDD505-2E9C-101B-9397-08002B2CF9AE}">
    <vt:lpwstr/>
  </property>
  <property name="FSC#COOELAK@1.1001:ObjectAddressees" pid="218" fmtid="{D5CDD505-2E9C-101B-9397-08002B2CF9AE}">
    <vt:lpwstr/>
  </property>
  <property name="FSC#COOELAK@1.1001:replyreference" pid="219" fmtid="{D5CDD505-2E9C-101B-9397-08002B2CF9AE}">
    <vt:lpwstr/>
  </property>
  <property name="FSC#COOELAK@1.1001:OfficeHours" pid="220" fmtid="{D5CDD505-2E9C-101B-9397-08002B2CF9AE}">
    <vt:lpwstr/>
  </property>
  <property name="FSC#COOELAK@1.1001:FileRefOULong" pid="221" fmtid="{D5CDD505-2E9C-101B-9397-08002B2CF9AE}">
    <vt:lpwstr>Abteilung II/BPD/2</vt:lpwstr>
  </property>
  <property name="FSC#ATPRECONFIG@1.1001:ChargePreview" pid="222" fmtid="{D5CDD505-2E9C-101B-9397-08002B2CF9AE}">
    <vt:lpwstr/>
  </property>
  <property name="FSC#ATSTATECFG@1.1001:ExternalFile" pid="223" fmtid="{D5CDD505-2E9C-101B-9397-08002B2CF9AE}">
    <vt:lpwstr/>
  </property>
  <property name="FSC#ATPRECONFIG@1.1001:DispatchClause" pid="224" fmtid="{D5CDD505-2E9C-101B-9397-08002B2CF9AE}">
    <vt:lpwstr/>
  </property>
  <property name="FSC#ATPRECONFIG@1.1001:DepartmentZipCode_DepartmentCity" pid="225" fmtid="{D5CDD505-2E9C-101B-9397-08002B2CF9AE}">
    <vt:lpwstr/>
  </property>
  <property name="FSC#ATPRECONFIG@1.1001:DepartmentStreet_DepartmentZipCode_DepartmentCity" pid="226" fmtid="{D5CDD505-2E9C-101B-9397-08002B2CF9AE}">
    <vt:lpwstr/>
  </property>
  <property name="FSC#COOSYSTEM@1.1:Container" pid="227" fmtid="{D5CDD505-2E9C-101B-9397-08002B2CF9AE}">
    <vt:lpwstr>COO.3000.108.6.4398745</vt:lpwstr>
  </property>
  <property name="FSC#FSCFOLIO@1.1001:docpropproject" pid="228" fmtid="{D5CDD505-2E9C-101B-9397-08002B2CF9AE}">
    <vt:lpwstr/>
  </property>
  <property name="FSC$NOPARSEFILE" pid="229" fmtid="{D5CDD505-2E9C-101B-9397-08002B2CF9AE}">
    <vt:bool>true</vt:bool>
  </property>
</Properties>
</file>